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3B" w:rsidRPr="003C683B" w:rsidRDefault="003C683B" w:rsidP="003C683B">
      <w:pPr>
        <w:pStyle w:val="NormalWeb"/>
        <w:shd w:val="clear" w:color="auto" w:fill="FFFFFF"/>
        <w:spacing w:before="0" w:beforeAutospacing="0"/>
        <w:jc w:val="center"/>
        <w:rPr>
          <w:rFonts w:ascii="Arial" w:hAnsi="Arial" w:cs="Arial"/>
          <w:color w:val="FF0000"/>
          <w:sz w:val="18"/>
          <w:szCs w:val="18"/>
        </w:rPr>
      </w:pPr>
      <w:r w:rsidRPr="003C683B">
        <w:rPr>
          <w:rStyle w:val="Gl"/>
          <w:rFonts w:ascii="Arial" w:hAnsi="Arial" w:cs="Arial"/>
          <w:color w:val="FF0000"/>
          <w:sz w:val="18"/>
          <w:szCs w:val="18"/>
        </w:rPr>
        <w:t>4.1. GÜNLÜK HAYATTAKİ DİNÎ İFADELER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Ünite Açıklaması</w:t>
      </w:r>
      <w:r w:rsidRPr="003C683B">
        <w:rPr>
          <w:rFonts w:ascii="Arial" w:hAnsi="Arial" w:cs="Arial"/>
          <w:color w:val="333333"/>
          <w:sz w:val="18"/>
          <w:szCs w:val="18"/>
        </w:rPr>
        <w:br/>
        <w:t xml:space="preserve">Bu ünitede sırasıyla; “Günlük Konuşmalarda Dinî İfadeler”, “Dilek ve Dualarda Geçen Dinî İfadeler”, “Bir Dua Tanıyorum: </w:t>
      </w:r>
      <w:proofErr w:type="spellStart"/>
      <w:r w:rsidRPr="003C683B">
        <w:rPr>
          <w:rFonts w:ascii="Arial" w:hAnsi="Arial" w:cs="Arial"/>
          <w:color w:val="333333"/>
          <w:sz w:val="18"/>
          <w:szCs w:val="18"/>
        </w:rPr>
        <w:t>Sübhaneke</w:t>
      </w:r>
      <w:proofErr w:type="spellEnd"/>
      <w:r w:rsidRPr="003C683B">
        <w:rPr>
          <w:rFonts w:ascii="Arial" w:hAnsi="Arial" w:cs="Arial"/>
          <w:color w:val="333333"/>
          <w:sz w:val="18"/>
          <w:szCs w:val="18"/>
        </w:rPr>
        <w:t xml:space="preserve"> Duası ve Anlamı” konularına yer verilir.</w:t>
      </w:r>
      <w:r w:rsidRPr="003C683B">
        <w:rPr>
          <w:rFonts w:ascii="Arial" w:hAnsi="Arial" w:cs="Arial"/>
          <w:color w:val="333333"/>
          <w:sz w:val="18"/>
          <w:szCs w:val="18"/>
        </w:rPr>
        <w:br/>
        <w:t>Ünite genelinde konular, günlük hayattan ve öğrencilerin somut deneyimlerinden örneklerle işlenir. Ayrıca ayet ve hadisler başta olmak üzere, dinî ifade, dilek ve dualarla ilgili öğrenci seviyesine uygun edebî metinlerden yararlanılır.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Kazanım ve Açıklamaları</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4.1.1. Dinî ifadeleri, günlük konuşmalarda doğru ve yerinde kullanır.</w:t>
      </w:r>
      <w:r w:rsidRPr="003C683B">
        <w:rPr>
          <w:rFonts w:ascii="Arial" w:hAnsi="Arial" w:cs="Arial"/>
          <w:color w:val="333333"/>
          <w:sz w:val="18"/>
          <w:szCs w:val="18"/>
        </w:rPr>
        <w:br/>
        <w:t xml:space="preserve">- “Allah (c.c.), peygamber, </w:t>
      </w:r>
      <w:proofErr w:type="spellStart"/>
      <w:r w:rsidRPr="003C683B">
        <w:rPr>
          <w:rFonts w:ascii="Arial" w:hAnsi="Arial" w:cs="Arial"/>
          <w:color w:val="333333"/>
          <w:sz w:val="18"/>
          <w:szCs w:val="18"/>
        </w:rPr>
        <w:t>Eûzü</w:t>
      </w:r>
      <w:proofErr w:type="spellEnd"/>
      <w:r w:rsidRPr="003C683B">
        <w:rPr>
          <w:rFonts w:ascii="Arial" w:hAnsi="Arial" w:cs="Arial"/>
          <w:color w:val="333333"/>
          <w:sz w:val="18"/>
          <w:szCs w:val="18"/>
        </w:rPr>
        <w:t xml:space="preserve"> billâhi </w:t>
      </w:r>
      <w:proofErr w:type="spellStart"/>
      <w:r w:rsidRPr="003C683B">
        <w:rPr>
          <w:rFonts w:ascii="Arial" w:hAnsi="Arial" w:cs="Arial"/>
          <w:color w:val="333333"/>
          <w:sz w:val="18"/>
          <w:szCs w:val="18"/>
        </w:rPr>
        <w:t>mine’ş</w:t>
      </w:r>
      <w:proofErr w:type="spellEnd"/>
      <w:r w:rsidRPr="003C683B">
        <w:rPr>
          <w:rFonts w:ascii="Arial" w:hAnsi="Arial" w:cs="Arial"/>
          <w:color w:val="333333"/>
          <w:sz w:val="18"/>
          <w:szCs w:val="18"/>
        </w:rPr>
        <w:t>-</w:t>
      </w:r>
      <w:proofErr w:type="spellStart"/>
      <w:r w:rsidRPr="003C683B">
        <w:rPr>
          <w:rFonts w:ascii="Arial" w:hAnsi="Arial" w:cs="Arial"/>
          <w:color w:val="333333"/>
          <w:sz w:val="18"/>
          <w:szCs w:val="18"/>
        </w:rPr>
        <w:t>şeytâni’r</w:t>
      </w:r>
      <w:proofErr w:type="spellEnd"/>
      <w:r w:rsidRPr="003C683B">
        <w:rPr>
          <w:rFonts w:ascii="Arial" w:hAnsi="Arial" w:cs="Arial"/>
          <w:color w:val="333333"/>
          <w:sz w:val="18"/>
          <w:szCs w:val="18"/>
        </w:rPr>
        <w:t>-</w:t>
      </w:r>
      <w:proofErr w:type="spellStart"/>
      <w:r w:rsidRPr="003C683B">
        <w:rPr>
          <w:rFonts w:ascii="Arial" w:hAnsi="Arial" w:cs="Arial"/>
          <w:color w:val="333333"/>
          <w:sz w:val="18"/>
          <w:szCs w:val="18"/>
        </w:rPr>
        <w:t>racîm</w:t>
      </w:r>
      <w:proofErr w:type="spellEnd"/>
      <w:r w:rsidRPr="003C683B">
        <w:rPr>
          <w:rFonts w:ascii="Arial" w:hAnsi="Arial" w:cs="Arial"/>
          <w:color w:val="333333"/>
          <w:sz w:val="18"/>
          <w:szCs w:val="18"/>
        </w:rPr>
        <w:t xml:space="preserve">, besmele, selam, hamt ve şükür, tekbir ve salâvat, </w:t>
      </w:r>
      <w:proofErr w:type="spellStart"/>
      <w:r w:rsidRPr="003C683B">
        <w:rPr>
          <w:rFonts w:ascii="Arial" w:hAnsi="Arial" w:cs="Arial"/>
          <w:color w:val="333333"/>
          <w:sz w:val="18"/>
          <w:szCs w:val="18"/>
        </w:rPr>
        <w:t>estağfirullah</w:t>
      </w:r>
      <w:proofErr w:type="spellEnd"/>
      <w:r w:rsidRPr="003C683B">
        <w:rPr>
          <w:rFonts w:ascii="Arial" w:hAnsi="Arial" w:cs="Arial"/>
          <w:color w:val="333333"/>
          <w:sz w:val="18"/>
          <w:szCs w:val="18"/>
        </w:rPr>
        <w:t xml:space="preserve">, </w:t>
      </w:r>
      <w:proofErr w:type="spellStart"/>
      <w:r w:rsidRPr="003C683B">
        <w:rPr>
          <w:rFonts w:ascii="Arial" w:hAnsi="Arial" w:cs="Arial"/>
          <w:color w:val="333333"/>
          <w:sz w:val="18"/>
          <w:szCs w:val="18"/>
        </w:rPr>
        <w:t>sübhanallah</w:t>
      </w:r>
      <w:proofErr w:type="spellEnd"/>
      <w:r w:rsidRPr="003C683B">
        <w:rPr>
          <w:rFonts w:ascii="Arial" w:hAnsi="Arial" w:cs="Arial"/>
          <w:color w:val="333333"/>
          <w:sz w:val="18"/>
          <w:szCs w:val="18"/>
        </w:rPr>
        <w:t xml:space="preserve">” ifadelerine anlamlarıyla birlikte yer verilir. “Allah” konusu anlatılırken </w:t>
      </w:r>
      <w:proofErr w:type="spellStart"/>
      <w:r w:rsidRPr="003C683B">
        <w:rPr>
          <w:rFonts w:ascii="Arial" w:hAnsi="Arial" w:cs="Arial"/>
          <w:color w:val="333333"/>
          <w:sz w:val="18"/>
          <w:szCs w:val="18"/>
        </w:rPr>
        <w:t>zâtî</w:t>
      </w:r>
      <w:proofErr w:type="spellEnd"/>
      <w:r w:rsidRPr="003C683B">
        <w:rPr>
          <w:rFonts w:ascii="Arial" w:hAnsi="Arial" w:cs="Arial"/>
          <w:color w:val="333333"/>
          <w:sz w:val="18"/>
          <w:szCs w:val="18"/>
        </w:rPr>
        <w:t xml:space="preserve"> ve </w:t>
      </w:r>
      <w:proofErr w:type="spellStart"/>
      <w:r w:rsidRPr="003C683B">
        <w:rPr>
          <w:rFonts w:ascii="Arial" w:hAnsi="Arial" w:cs="Arial"/>
          <w:color w:val="333333"/>
          <w:sz w:val="18"/>
          <w:szCs w:val="18"/>
        </w:rPr>
        <w:t>subûtî</w:t>
      </w:r>
      <w:proofErr w:type="spellEnd"/>
      <w:r w:rsidRPr="003C683B">
        <w:rPr>
          <w:rFonts w:ascii="Arial" w:hAnsi="Arial" w:cs="Arial"/>
          <w:color w:val="333333"/>
          <w:sz w:val="18"/>
          <w:szCs w:val="18"/>
        </w:rPr>
        <w:t xml:space="preserve"> sıfatlara girilmez.</w:t>
      </w:r>
      <w:r w:rsidRPr="003C683B">
        <w:rPr>
          <w:rFonts w:ascii="Arial" w:hAnsi="Arial" w:cs="Arial"/>
          <w:color w:val="333333"/>
          <w:sz w:val="18"/>
          <w:szCs w:val="18"/>
        </w:rPr>
        <w:br/>
        <w:t xml:space="preserve">- Selam konusunda; </w:t>
      </w:r>
      <w:proofErr w:type="spellStart"/>
      <w:r w:rsidRPr="003C683B">
        <w:rPr>
          <w:rFonts w:ascii="Arial" w:hAnsi="Arial" w:cs="Arial"/>
          <w:color w:val="333333"/>
          <w:sz w:val="18"/>
          <w:szCs w:val="18"/>
        </w:rPr>
        <w:t>esselamü</w:t>
      </w:r>
      <w:proofErr w:type="spellEnd"/>
      <w:r w:rsidRPr="003C683B">
        <w:rPr>
          <w:rFonts w:ascii="Arial" w:hAnsi="Arial" w:cs="Arial"/>
          <w:color w:val="333333"/>
          <w:sz w:val="18"/>
          <w:szCs w:val="18"/>
        </w:rPr>
        <w:t xml:space="preserve"> </w:t>
      </w:r>
      <w:proofErr w:type="spellStart"/>
      <w:r w:rsidRPr="003C683B">
        <w:rPr>
          <w:rFonts w:ascii="Arial" w:hAnsi="Arial" w:cs="Arial"/>
          <w:color w:val="333333"/>
          <w:sz w:val="18"/>
          <w:szCs w:val="18"/>
        </w:rPr>
        <w:t>aleyküm</w:t>
      </w:r>
      <w:proofErr w:type="spellEnd"/>
      <w:r w:rsidRPr="003C683B">
        <w:rPr>
          <w:rFonts w:ascii="Arial" w:hAnsi="Arial" w:cs="Arial"/>
          <w:color w:val="333333"/>
          <w:sz w:val="18"/>
          <w:szCs w:val="18"/>
        </w:rPr>
        <w:t>/</w:t>
      </w:r>
      <w:proofErr w:type="spellStart"/>
      <w:r w:rsidRPr="003C683B">
        <w:rPr>
          <w:rFonts w:ascii="Arial" w:hAnsi="Arial" w:cs="Arial"/>
          <w:color w:val="333333"/>
          <w:sz w:val="18"/>
          <w:szCs w:val="18"/>
        </w:rPr>
        <w:t>selamün</w:t>
      </w:r>
      <w:proofErr w:type="spellEnd"/>
      <w:r w:rsidRPr="003C683B">
        <w:rPr>
          <w:rFonts w:ascii="Arial" w:hAnsi="Arial" w:cs="Arial"/>
          <w:color w:val="333333"/>
          <w:sz w:val="18"/>
          <w:szCs w:val="18"/>
        </w:rPr>
        <w:t xml:space="preserve"> </w:t>
      </w:r>
      <w:proofErr w:type="spellStart"/>
      <w:r w:rsidRPr="003C683B">
        <w:rPr>
          <w:rFonts w:ascii="Arial" w:hAnsi="Arial" w:cs="Arial"/>
          <w:color w:val="333333"/>
          <w:sz w:val="18"/>
          <w:szCs w:val="18"/>
        </w:rPr>
        <w:t>aleyküm</w:t>
      </w:r>
      <w:proofErr w:type="spellEnd"/>
      <w:r w:rsidRPr="003C683B">
        <w:rPr>
          <w:rFonts w:ascii="Arial" w:hAnsi="Arial" w:cs="Arial"/>
          <w:color w:val="333333"/>
          <w:sz w:val="18"/>
          <w:szCs w:val="18"/>
        </w:rPr>
        <w:t xml:space="preserve"> ifadeleri ile dilimizde yaygın olarak kullanılan diğer selamlama cümlelerine yer verilir.</w:t>
      </w:r>
      <w:r w:rsidRPr="003C683B">
        <w:rPr>
          <w:rFonts w:ascii="Arial" w:hAnsi="Arial" w:cs="Arial"/>
          <w:color w:val="333333"/>
          <w:sz w:val="18"/>
          <w:szCs w:val="18"/>
        </w:rPr>
        <w:br/>
        <w:t>- Sevap, günah, helal, haram ifadeleri günlük dildeki kullanım örnekleriyle verilir.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 xml:space="preserve">4.1.2. Tekbir ve </w:t>
      </w:r>
      <w:proofErr w:type="gramStart"/>
      <w:r w:rsidRPr="003C683B">
        <w:rPr>
          <w:rStyle w:val="Gl"/>
          <w:rFonts w:ascii="Arial" w:hAnsi="Arial" w:cs="Arial"/>
          <w:color w:val="333333"/>
          <w:sz w:val="18"/>
          <w:szCs w:val="18"/>
        </w:rPr>
        <w:t>salavatı</w:t>
      </w:r>
      <w:proofErr w:type="gramEnd"/>
      <w:r w:rsidRPr="003C683B">
        <w:rPr>
          <w:rStyle w:val="Gl"/>
          <w:rFonts w:ascii="Arial" w:hAnsi="Arial" w:cs="Arial"/>
          <w:color w:val="333333"/>
          <w:sz w:val="18"/>
          <w:szCs w:val="18"/>
        </w:rPr>
        <w:t xml:space="preserve"> söyler.</w:t>
      </w:r>
      <w:r w:rsidRPr="003C683B">
        <w:rPr>
          <w:rFonts w:ascii="Arial" w:hAnsi="Arial" w:cs="Arial"/>
          <w:color w:val="333333"/>
          <w:sz w:val="18"/>
          <w:szCs w:val="18"/>
        </w:rPr>
        <w:br/>
        <w:t>- Bayram tekbirleri ve salât-ü selama da anlamlarıyla birlikte yer verilir.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4.1.3. Dilek ve dualarda kullanılan dinî ifadelere örnekler verir.</w:t>
      </w:r>
      <w:r w:rsidRPr="003C683B">
        <w:rPr>
          <w:rFonts w:ascii="Arial" w:hAnsi="Arial" w:cs="Arial"/>
          <w:b/>
          <w:bCs/>
          <w:color w:val="333333"/>
          <w:sz w:val="18"/>
          <w:szCs w:val="18"/>
        </w:rPr>
        <w:br/>
      </w:r>
      <w:r w:rsidRPr="003C683B">
        <w:rPr>
          <w:rStyle w:val="Gl"/>
          <w:rFonts w:ascii="Arial" w:hAnsi="Arial" w:cs="Arial"/>
          <w:color w:val="333333"/>
          <w:sz w:val="18"/>
          <w:szCs w:val="18"/>
        </w:rPr>
        <w:t>- </w:t>
      </w:r>
      <w:r w:rsidRPr="003C683B">
        <w:rPr>
          <w:rFonts w:ascii="Arial" w:hAnsi="Arial" w:cs="Arial"/>
          <w:color w:val="333333"/>
          <w:sz w:val="18"/>
          <w:szCs w:val="18"/>
        </w:rPr>
        <w:t>“Allah razı olsun, Allah’a emanet ol, Allah şifa versin, inşallah, maşallah” gibi günlük hayatta kullandığımız dilek ve dualara yer verilir.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 xml:space="preserve">4.1.4. </w:t>
      </w:r>
      <w:proofErr w:type="spellStart"/>
      <w:r w:rsidRPr="003C683B">
        <w:rPr>
          <w:rStyle w:val="Gl"/>
          <w:rFonts w:ascii="Arial" w:hAnsi="Arial" w:cs="Arial"/>
          <w:color w:val="333333"/>
          <w:sz w:val="18"/>
          <w:szCs w:val="18"/>
        </w:rPr>
        <w:t>Sübhaneke</w:t>
      </w:r>
      <w:proofErr w:type="spellEnd"/>
      <w:r w:rsidRPr="003C683B">
        <w:rPr>
          <w:rStyle w:val="Gl"/>
          <w:rFonts w:ascii="Arial" w:hAnsi="Arial" w:cs="Arial"/>
          <w:color w:val="333333"/>
          <w:sz w:val="18"/>
          <w:szCs w:val="18"/>
        </w:rPr>
        <w:t xml:space="preserve"> duasını okur, anlamını söyler.</w:t>
      </w:r>
      <w:r w:rsidRPr="003C683B">
        <w:rPr>
          <w:rFonts w:ascii="Arial" w:hAnsi="Arial" w:cs="Arial"/>
          <w:color w:val="333333"/>
          <w:sz w:val="18"/>
          <w:szCs w:val="18"/>
        </w:rPr>
        <w:br/>
        <w:t>-  </w:t>
      </w:r>
      <w:proofErr w:type="spellStart"/>
      <w:r w:rsidRPr="003C683B">
        <w:rPr>
          <w:rFonts w:ascii="Arial" w:hAnsi="Arial" w:cs="Arial"/>
          <w:color w:val="333333"/>
          <w:sz w:val="18"/>
          <w:szCs w:val="18"/>
        </w:rPr>
        <w:t>Sübhaneke</w:t>
      </w:r>
      <w:proofErr w:type="spellEnd"/>
      <w:r w:rsidRPr="003C683B">
        <w:rPr>
          <w:rFonts w:ascii="Arial" w:hAnsi="Arial" w:cs="Arial"/>
          <w:color w:val="333333"/>
          <w:sz w:val="18"/>
          <w:szCs w:val="18"/>
        </w:rPr>
        <w:t xml:space="preserve"> duası ile ilgili kısa açıklamalar ile duanın nerelerde okunduğuna ilişkin bilgilere öğrenci seviyesine göre yer verilir.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Anahtar Kavramlar</w:t>
      </w:r>
      <w:r w:rsidRPr="003C683B">
        <w:rPr>
          <w:rFonts w:ascii="Arial" w:hAnsi="Arial" w:cs="Arial"/>
          <w:color w:val="333333"/>
          <w:sz w:val="18"/>
          <w:szCs w:val="18"/>
        </w:rPr>
        <w:br/>
        <w:t xml:space="preserve">din, dua, </w:t>
      </w:r>
      <w:proofErr w:type="spellStart"/>
      <w:r w:rsidRPr="003C683B">
        <w:rPr>
          <w:rFonts w:ascii="Arial" w:hAnsi="Arial" w:cs="Arial"/>
          <w:color w:val="333333"/>
          <w:sz w:val="18"/>
          <w:szCs w:val="18"/>
        </w:rPr>
        <w:t>eûzü</w:t>
      </w:r>
      <w:proofErr w:type="spellEnd"/>
      <w:r w:rsidRPr="003C683B">
        <w:rPr>
          <w:rFonts w:ascii="Arial" w:hAnsi="Arial" w:cs="Arial"/>
          <w:color w:val="333333"/>
          <w:sz w:val="18"/>
          <w:szCs w:val="18"/>
        </w:rPr>
        <w:t xml:space="preserve"> besmele, elhamdülillah.</w:t>
      </w:r>
      <w:r w:rsidRPr="003C683B">
        <w:rPr>
          <w:rFonts w:ascii="Arial" w:hAnsi="Arial" w:cs="Arial"/>
          <w:color w:val="333333"/>
          <w:sz w:val="18"/>
          <w:szCs w:val="18"/>
        </w:rPr>
        <w:br/>
        <w:t> </w:t>
      </w:r>
    </w:p>
    <w:p w:rsidR="003C683B" w:rsidRPr="003C683B" w:rsidRDefault="003C683B" w:rsidP="003C683B">
      <w:pPr>
        <w:pStyle w:val="NormalWeb"/>
        <w:shd w:val="clear" w:color="auto" w:fill="FFFFFF"/>
        <w:spacing w:before="0" w:beforeAutospacing="0"/>
        <w:jc w:val="center"/>
        <w:rPr>
          <w:rFonts w:ascii="Arial" w:hAnsi="Arial" w:cs="Arial"/>
          <w:color w:val="FF0000"/>
          <w:sz w:val="18"/>
          <w:szCs w:val="18"/>
        </w:rPr>
      </w:pPr>
      <w:r w:rsidRPr="003C683B">
        <w:rPr>
          <w:rStyle w:val="Gl"/>
          <w:rFonts w:ascii="Arial" w:hAnsi="Arial" w:cs="Arial"/>
          <w:color w:val="FF0000"/>
          <w:sz w:val="18"/>
          <w:szCs w:val="18"/>
        </w:rPr>
        <w:t>4.2. İSLAM’I TANIYALIM</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Ünite Açıklaması</w:t>
      </w:r>
      <w:r w:rsidRPr="003C683B">
        <w:rPr>
          <w:rFonts w:ascii="Arial" w:hAnsi="Arial" w:cs="Arial"/>
          <w:color w:val="333333"/>
          <w:sz w:val="18"/>
          <w:szCs w:val="18"/>
        </w:rPr>
        <w:br/>
        <w:t>Bu ünitede sırasıyla; “İslam’ın İnanç Esasları”, “İslam’ın Şartları”, “</w:t>
      </w:r>
      <w:proofErr w:type="spellStart"/>
      <w:r w:rsidRPr="003C683B">
        <w:rPr>
          <w:rFonts w:ascii="Arial" w:hAnsi="Arial" w:cs="Arial"/>
          <w:color w:val="333333"/>
          <w:sz w:val="18"/>
          <w:szCs w:val="18"/>
        </w:rPr>
        <w:t>Kur’an</w:t>
      </w:r>
      <w:proofErr w:type="spellEnd"/>
      <w:r w:rsidRPr="003C683B">
        <w:rPr>
          <w:rFonts w:ascii="Arial" w:hAnsi="Arial" w:cs="Arial"/>
          <w:color w:val="333333"/>
          <w:sz w:val="18"/>
          <w:szCs w:val="18"/>
        </w:rPr>
        <w:t xml:space="preserve">-ı Kerim”, “Bir Dua Tanıyorum: </w:t>
      </w:r>
      <w:proofErr w:type="spellStart"/>
      <w:r w:rsidRPr="003C683B">
        <w:rPr>
          <w:rFonts w:ascii="Arial" w:hAnsi="Arial" w:cs="Arial"/>
          <w:color w:val="333333"/>
          <w:sz w:val="18"/>
          <w:szCs w:val="18"/>
        </w:rPr>
        <w:t>Âmentü</w:t>
      </w:r>
      <w:proofErr w:type="spellEnd"/>
      <w:r w:rsidRPr="003C683B">
        <w:rPr>
          <w:rFonts w:ascii="Arial" w:hAnsi="Arial" w:cs="Arial"/>
          <w:color w:val="333333"/>
          <w:sz w:val="18"/>
          <w:szCs w:val="18"/>
        </w:rPr>
        <w:t xml:space="preserve"> Duası ve Anlamı” konularına yer verilir.</w:t>
      </w:r>
      <w:r w:rsidRPr="003C683B">
        <w:rPr>
          <w:rFonts w:ascii="Arial" w:hAnsi="Arial" w:cs="Arial"/>
          <w:color w:val="333333"/>
          <w:sz w:val="18"/>
          <w:szCs w:val="18"/>
        </w:rPr>
        <w:br/>
        <w:t>Ünite genelinde konular, günlük hayattan ve öğrencilerin somut deneyimlerinden hareketle ayet ve hadislerden örneklerle ele alınır.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Kazanım ve Açıklamaları</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4.2.1. İslam’ın inanç esaslarını sıralar.</w:t>
      </w:r>
      <w:r w:rsidRPr="003C683B">
        <w:rPr>
          <w:rFonts w:ascii="Arial" w:hAnsi="Arial" w:cs="Arial"/>
          <w:color w:val="333333"/>
          <w:sz w:val="18"/>
          <w:szCs w:val="18"/>
        </w:rPr>
        <w:br/>
        <w:t>- İslam’ın altı inanç esası, öğrenci seviyesi dikkate alınarak ayrıntıya girilmeden açıklanır.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4.2.2. İslam’ın şartlarını söyler.</w:t>
      </w:r>
      <w:r w:rsidRPr="003C683B">
        <w:rPr>
          <w:rFonts w:ascii="Arial" w:hAnsi="Arial" w:cs="Arial"/>
          <w:color w:val="333333"/>
          <w:sz w:val="18"/>
          <w:szCs w:val="18"/>
        </w:rPr>
        <w:br/>
        <w:t>- İslam’ın beş şartı, öğrenci seviyesi dikkate alınarak ayrıntıya girilmeden açıklanır.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 xml:space="preserve">4.2.3. </w:t>
      </w:r>
      <w:proofErr w:type="spellStart"/>
      <w:r w:rsidRPr="003C683B">
        <w:rPr>
          <w:rStyle w:val="Gl"/>
          <w:rFonts w:ascii="Arial" w:hAnsi="Arial" w:cs="Arial"/>
          <w:color w:val="333333"/>
          <w:sz w:val="18"/>
          <w:szCs w:val="18"/>
        </w:rPr>
        <w:t>Kur’an</w:t>
      </w:r>
      <w:proofErr w:type="spellEnd"/>
      <w:r w:rsidRPr="003C683B">
        <w:rPr>
          <w:rStyle w:val="Gl"/>
          <w:rFonts w:ascii="Arial" w:hAnsi="Arial" w:cs="Arial"/>
          <w:color w:val="333333"/>
          <w:sz w:val="18"/>
          <w:szCs w:val="18"/>
        </w:rPr>
        <w:t>-ı Kerim’in iç düzeni ile ilgili kavramları tanımlar.</w:t>
      </w:r>
      <w:r w:rsidRPr="003C683B">
        <w:rPr>
          <w:rFonts w:ascii="Arial" w:hAnsi="Arial" w:cs="Arial"/>
          <w:color w:val="333333"/>
          <w:sz w:val="18"/>
          <w:szCs w:val="18"/>
        </w:rPr>
        <w:br/>
        <w:t>- Kazanım; “</w:t>
      </w:r>
      <w:proofErr w:type="spellStart"/>
      <w:r w:rsidRPr="003C683B">
        <w:rPr>
          <w:rFonts w:ascii="Arial" w:hAnsi="Arial" w:cs="Arial"/>
          <w:color w:val="333333"/>
          <w:sz w:val="18"/>
          <w:szCs w:val="18"/>
        </w:rPr>
        <w:t>Kur’an</w:t>
      </w:r>
      <w:proofErr w:type="spellEnd"/>
      <w:r w:rsidRPr="003C683B">
        <w:rPr>
          <w:rFonts w:ascii="Arial" w:hAnsi="Arial" w:cs="Arial"/>
          <w:color w:val="333333"/>
          <w:sz w:val="18"/>
          <w:szCs w:val="18"/>
        </w:rPr>
        <w:t>-ı Kerim, ayet, sure, cüz” kavramları ile sınırlandırılır.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 xml:space="preserve">4.2.4. </w:t>
      </w:r>
      <w:proofErr w:type="spellStart"/>
      <w:r w:rsidRPr="003C683B">
        <w:rPr>
          <w:rStyle w:val="Gl"/>
          <w:rFonts w:ascii="Arial" w:hAnsi="Arial" w:cs="Arial"/>
          <w:color w:val="333333"/>
          <w:sz w:val="18"/>
          <w:szCs w:val="18"/>
        </w:rPr>
        <w:t>Âmentü</w:t>
      </w:r>
      <w:proofErr w:type="spellEnd"/>
      <w:r w:rsidRPr="003C683B">
        <w:rPr>
          <w:rStyle w:val="Gl"/>
          <w:rFonts w:ascii="Arial" w:hAnsi="Arial" w:cs="Arial"/>
          <w:color w:val="333333"/>
          <w:sz w:val="18"/>
          <w:szCs w:val="18"/>
        </w:rPr>
        <w:t xml:space="preserve"> duasını okur, anlamını söyler.</w:t>
      </w:r>
      <w:r w:rsidRPr="003C683B">
        <w:rPr>
          <w:rFonts w:ascii="Arial" w:hAnsi="Arial" w:cs="Arial"/>
          <w:color w:val="333333"/>
          <w:sz w:val="18"/>
          <w:szCs w:val="18"/>
        </w:rPr>
        <w:br/>
        <w:t xml:space="preserve">- </w:t>
      </w:r>
      <w:proofErr w:type="spellStart"/>
      <w:r w:rsidRPr="003C683B">
        <w:rPr>
          <w:rFonts w:ascii="Arial" w:hAnsi="Arial" w:cs="Arial"/>
          <w:color w:val="333333"/>
          <w:sz w:val="18"/>
          <w:szCs w:val="18"/>
        </w:rPr>
        <w:t>Âmentü</w:t>
      </w:r>
      <w:proofErr w:type="spellEnd"/>
      <w:r w:rsidRPr="003C683B">
        <w:rPr>
          <w:rFonts w:ascii="Arial" w:hAnsi="Arial" w:cs="Arial"/>
          <w:color w:val="333333"/>
          <w:sz w:val="18"/>
          <w:szCs w:val="18"/>
        </w:rPr>
        <w:t xml:space="preserve"> duası ile ilgili kısa açıklamalara yer verilir.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Anahtar Kavramlar</w:t>
      </w:r>
      <w:r w:rsidRPr="003C683B">
        <w:rPr>
          <w:rFonts w:ascii="Arial" w:hAnsi="Arial" w:cs="Arial"/>
          <w:color w:val="333333"/>
          <w:sz w:val="18"/>
          <w:szCs w:val="18"/>
        </w:rPr>
        <w:br/>
        <w:t xml:space="preserve">iman, İslam, kelime-i </w:t>
      </w:r>
      <w:proofErr w:type="spellStart"/>
      <w:r w:rsidRPr="003C683B">
        <w:rPr>
          <w:rFonts w:ascii="Arial" w:hAnsi="Arial" w:cs="Arial"/>
          <w:color w:val="333333"/>
          <w:sz w:val="18"/>
          <w:szCs w:val="18"/>
        </w:rPr>
        <w:t>tevhid</w:t>
      </w:r>
      <w:proofErr w:type="spellEnd"/>
      <w:r w:rsidRPr="003C683B">
        <w:rPr>
          <w:rFonts w:ascii="Arial" w:hAnsi="Arial" w:cs="Arial"/>
          <w:color w:val="333333"/>
          <w:sz w:val="18"/>
          <w:szCs w:val="18"/>
        </w:rPr>
        <w:t xml:space="preserve">, kelime-i </w:t>
      </w:r>
      <w:proofErr w:type="spellStart"/>
      <w:r w:rsidRPr="003C683B">
        <w:rPr>
          <w:rFonts w:ascii="Arial" w:hAnsi="Arial" w:cs="Arial"/>
          <w:color w:val="333333"/>
          <w:sz w:val="18"/>
          <w:szCs w:val="18"/>
        </w:rPr>
        <w:t>şehadet</w:t>
      </w:r>
      <w:proofErr w:type="spellEnd"/>
      <w:r w:rsidRPr="003C683B">
        <w:rPr>
          <w:rFonts w:ascii="Arial" w:hAnsi="Arial" w:cs="Arial"/>
          <w:color w:val="333333"/>
          <w:sz w:val="18"/>
          <w:szCs w:val="18"/>
        </w:rPr>
        <w:t>, ibadet.</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Fonts w:ascii="Arial" w:hAnsi="Arial" w:cs="Arial"/>
          <w:color w:val="333333"/>
          <w:sz w:val="18"/>
          <w:szCs w:val="18"/>
        </w:rPr>
        <w:lastRenderedPageBreak/>
        <w:br/>
        <w:t> </w:t>
      </w:r>
    </w:p>
    <w:p w:rsidR="003C683B" w:rsidRPr="003C683B" w:rsidRDefault="003C683B" w:rsidP="003C683B">
      <w:pPr>
        <w:pStyle w:val="NormalWeb"/>
        <w:shd w:val="clear" w:color="auto" w:fill="FFFFFF"/>
        <w:spacing w:before="0" w:beforeAutospacing="0"/>
        <w:jc w:val="center"/>
        <w:rPr>
          <w:rFonts w:ascii="Arial" w:hAnsi="Arial" w:cs="Arial"/>
          <w:color w:val="FF0000"/>
          <w:sz w:val="18"/>
          <w:szCs w:val="18"/>
        </w:rPr>
      </w:pPr>
      <w:r w:rsidRPr="003C683B">
        <w:rPr>
          <w:rStyle w:val="Gl"/>
          <w:rFonts w:ascii="Arial" w:hAnsi="Arial" w:cs="Arial"/>
          <w:color w:val="FF0000"/>
          <w:sz w:val="18"/>
          <w:szCs w:val="18"/>
        </w:rPr>
        <w:t>4.3. GÜZEL AHLAK</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Ünite Açıklaması</w:t>
      </w:r>
      <w:r w:rsidRPr="003C683B">
        <w:rPr>
          <w:rFonts w:ascii="Arial" w:hAnsi="Arial" w:cs="Arial"/>
          <w:color w:val="333333"/>
          <w:sz w:val="18"/>
          <w:szCs w:val="18"/>
        </w:rPr>
        <w:br/>
        <w:t xml:space="preserve">Bu ünitede sırasıyla; “Din Güzel Ahlaktır”, “İnsani İlişkilerin Temeli: Sevgi ve Saygı”, “Bir Sure Tanıyorum: </w:t>
      </w:r>
      <w:proofErr w:type="spellStart"/>
      <w:r w:rsidRPr="003C683B">
        <w:rPr>
          <w:rFonts w:ascii="Arial" w:hAnsi="Arial" w:cs="Arial"/>
          <w:color w:val="333333"/>
          <w:sz w:val="18"/>
          <w:szCs w:val="18"/>
        </w:rPr>
        <w:t>Fâtiha</w:t>
      </w:r>
      <w:proofErr w:type="spellEnd"/>
      <w:r w:rsidRPr="003C683B">
        <w:rPr>
          <w:rFonts w:ascii="Arial" w:hAnsi="Arial" w:cs="Arial"/>
          <w:color w:val="333333"/>
          <w:sz w:val="18"/>
          <w:szCs w:val="18"/>
        </w:rPr>
        <w:t xml:space="preserve"> Suresi ve Anlamı” konularına yer verilir.</w:t>
      </w:r>
      <w:r w:rsidRPr="003C683B">
        <w:rPr>
          <w:rFonts w:ascii="Arial" w:hAnsi="Arial" w:cs="Arial"/>
          <w:color w:val="333333"/>
          <w:sz w:val="18"/>
          <w:szCs w:val="18"/>
        </w:rPr>
        <w:br/>
        <w:t>Ünite genelinde konular, günlük hayattan ve öğrencilerin somut deneyimlerinden örneklerle işlenir. Ayrıca ayet ve hadisler başta olmak üzere, öğrenci seviyesine uygun atasözü, vecize, beyit, ilahi, nefes gibi edebî metinlerden yararlanılır.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Kazanım ve Açıklamaları</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4.3.1. Bireyin güzel ahlaklı olmasında dinin rolünü fark eder.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4.3.2. İnsani ilişkilerin gelişmesinde sevgi ve saygının önemini ve gerekliliğini savunur.</w:t>
      </w:r>
      <w:r w:rsidRPr="003C683B">
        <w:rPr>
          <w:rFonts w:ascii="Arial" w:hAnsi="Arial" w:cs="Arial"/>
          <w:color w:val="333333"/>
          <w:sz w:val="18"/>
          <w:szCs w:val="18"/>
        </w:rPr>
        <w:br/>
        <w:t>- Anne baba, kardeşler, akraba, komşu, arkadaş ve öğretmenlerle ilişkiler ayet ve hadislerle açıklanır.</w:t>
      </w:r>
      <w:r w:rsidRPr="003C683B">
        <w:rPr>
          <w:rFonts w:ascii="Arial" w:hAnsi="Arial" w:cs="Arial"/>
          <w:color w:val="333333"/>
          <w:sz w:val="18"/>
          <w:szCs w:val="18"/>
        </w:rPr>
        <w:br/>
        <w:t>- Güzel ahlaklı olmanın birey ve toplum hayatındaki önemine vurgu yapılır.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 xml:space="preserve">4.3.3. </w:t>
      </w:r>
      <w:proofErr w:type="spellStart"/>
      <w:r w:rsidRPr="003C683B">
        <w:rPr>
          <w:rStyle w:val="Gl"/>
          <w:rFonts w:ascii="Arial" w:hAnsi="Arial" w:cs="Arial"/>
          <w:color w:val="333333"/>
          <w:sz w:val="18"/>
          <w:szCs w:val="18"/>
        </w:rPr>
        <w:t>Fâtiha</w:t>
      </w:r>
      <w:proofErr w:type="spellEnd"/>
      <w:r w:rsidRPr="003C683B">
        <w:rPr>
          <w:rStyle w:val="Gl"/>
          <w:rFonts w:ascii="Arial" w:hAnsi="Arial" w:cs="Arial"/>
          <w:color w:val="333333"/>
          <w:sz w:val="18"/>
          <w:szCs w:val="18"/>
        </w:rPr>
        <w:t xml:space="preserve"> suresini okur, anlamını söyler.</w:t>
      </w:r>
      <w:r w:rsidRPr="003C683B">
        <w:rPr>
          <w:rFonts w:ascii="Arial" w:hAnsi="Arial" w:cs="Arial"/>
          <w:color w:val="333333"/>
          <w:sz w:val="18"/>
          <w:szCs w:val="18"/>
        </w:rPr>
        <w:br/>
        <w:t xml:space="preserve">- </w:t>
      </w:r>
      <w:proofErr w:type="spellStart"/>
      <w:r w:rsidRPr="003C683B">
        <w:rPr>
          <w:rFonts w:ascii="Arial" w:hAnsi="Arial" w:cs="Arial"/>
          <w:color w:val="333333"/>
          <w:sz w:val="18"/>
          <w:szCs w:val="18"/>
        </w:rPr>
        <w:t>Fâtiha</w:t>
      </w:r>
      <w:proofErr w:type="spellEnd"/>
      <w:r w:rsidRPr="003C683B">
        <w:rPr>
          <w:rFonts w:ascii="Arial" w:hAnsi="Arial" w:cs="Arial"/>
          <w:color w:val="333333"/>
          <w:sz w:val="18"/>
          <w:szCs w:val="18"/>
        </w:rPr>
        <w:t xml:space="preserve"> suresi ile ilgili kısa açıklamalara yer verilir; surede tavsiye edilen davranışlar belirlenir ve surenin nerelerde okunduğuna değinilir.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Anahtar Kavramlar</w:t>
      </w:r>
      <w:r w:rsidRPr="003C683B">
        <w:rPr>
          <w:rFonts w:ascii="Arial" w:hAnsi="Arial" w:cs="Arial"/>
          <w:color w:val="333333"/>
          <w:sz w:val="18"/>
          <w:szCs w:val="18"/>
        </w:rPr>
        <w:br/>
        <w:t>ahlak, sevgi, saygı.</w:t>
      </w:r>
      <w:r w:rsidRPr="003C683B">
        <w:rPr>
          <w:rFonts w:ascii="Arial" w:hAnsi="Arial" w:cs="Arial"/>
          <w:color w:val="333333"/>
          <w:sz w:val="18"/>
          <w:szCs w:val="18"/>
        </w:rPr>
        <w:br/>
        <w:t> </w:t>
      </w:r>
    </w:p>
    <w:p w:rsidR="003C683B" w:rsidRPr="003C683B" w:rsidRDefault="003C683B" w:rsidP="003C683B">
      <w:pPr>
        <w:pStyle w:val="NormalWeb"/>
        <w:shd w:val="clear" w:color="auto" w:fill="FFFFFF"/>
        <w:spacing w:before="0" w:beforeAutospacing="0"/>
        <w:jc w:val="center"/>
        <w:rPr>
          <w:rFonts w:ascii="Arial" w:hAnsi="Arial" w:cs="Arial"/>
          <w:color w:val="FF0000"/>
          <w:sz w:val="18"/>
          <w:szCs w:val="18"/>
        </w:rPr>
      </w:pPr>
      <w:r w:rsidRPr="003C683B">
        <w:rPr>
          <w:rStyle w:val="Gl"/>
          <w:rFonts w:ascii="Arial" w:hAnsi="Arial" w:cs="Arial"/>
          <w:color w:val="FF0000"/>
          <w:sz w:val="18"/>
          <w:szCs w:val="18"/>
        </w:rPr>
        <w:t>4.4. HZ. MUHAMMED’İ TANIYALIM</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Ünite Açıklaması</w:t>
      </w:r>
      <w:r w:rsidRPr="003C683B">
        <w:rPr>
          <w:rFonts w:ascii="Arial" w:hAnsi="Arial" w:cs="Arial"/>
          <w:color w:val="333333"/>
          <w:sz w:val="18"/>
          <w:szCs w:val="18"/>
        </w:rPr>
        <w:br/>
        <w:t xml:space="preserve">Bu ünitede sırasıyla; “Hz. Muhammed’in (s.a.v.) Doğduğu Çevre”, “Hz. Muhammed’in (s.a.v.) Ailesi”, “Hz. Muhammed’in (s.a.v.) Doğumu, Çocukluk ve Gençlik Yılları”, “Hz. Muhammed’in (s.a.v.) Mekke ve Medine Yılları”, “Bir Dua Tanıyorum: </w:t>
      </w:r>
      <w:proofErr w:type="spellStart"/>
      <w:r w:rsidRPr="003C683B">
        <w:rPr>
          <w:rFonts w:ascii="Arial" w:hAnsi="Arial" w:cs="Arial"/>
          <w:color w:val="333333"/>
          <w:sz w:val="18"/>
          <w:szCs w:val="18"/>
        </w:rPr>
        <w:t>Salli</w:t>
      </w:r>
      <w:proofErr w:type="spellEnd"/>
      <w:r w:rsidRPr="003C683B">
        <w:rPr>
          <w:rFonts w:ascii="Arial" w:hAnsi="Arial" w:cs="Arial"/>
          <w:color w:val="333333"/>
          <w:sz w:val="18"/>
          <w:szCs w:val="18"/>
        </w:rPr>
        <w:t xml:space="preserve"> ve </w:t>
      </w:r>
      <w:proofErr w:type="spellStart"/>
      <w:r w:rsidRPr="003C683B">
        <w:rPr>
          <w:rFonts w:ascii="Arial" w:hAnsi="Arial" w:cs="Arial"/>
          <w:color w:val="333333"/>
          <w:sz w:val="18"/>
          <w:szCs w:val="18"/>
        </w:rPr>
        <w:t>Barik</w:t>
      </w:r>
      <w:proofErr w:type="spellEnd"/>
      <w:r w:rsidRPr="003C683B">
        <w:rPr>
          <w:rFonts w:ascii="Arial" w:hAnsi="Arial" w:cs="Arial"/>
          <w:color w:val="333333"/>
          <w:sz w:val="18"/>
          <w:szCs w:val="18"/>
        </w:rPr>
        <w:t xml:space="preserve"> Duaları ve Anlamları” konularına yer verilir.</w:t>
      </w:r>
      <w:r w:rsidRPr="003C683B">
        <w:rPr>
          <w:rFonts w:ascii="Arial" w:hAnsi="Arial" w:cs="Arial"/>
          <w:color w:val="333333"/>
          <w:sz w:val="18"/>
          <w:szCs w:val="18"/>
        </w:rPr>
        <w:br/>
        <w:t>Ünite genelinde konular, günlük hayattan ve öğrencilerin somut deneyimlerinden örneklerle işlenir. Ayrıca ayet ve hadisler başta olmak üzere, Hz. Muhammed (s.a.v.) ile ilgili öğrenci seviyesine uygun edebî metinlerden yararlanılır.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Kazanım ve Açıklamaları</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4.4.1. Hz. Muhammed’in (s.a.v.) doğduğu çevrenin genel özelliklerini açıklar.</w:t>
      </w:r>
      <w:r w:rsidRPr="003C683B">
        <w:rPr>
          <w:rFonts w:ascii="Arial" w:hAnsi="Arial" w:cs="Arial"/>
          <w:color w:val="333333"/>
          <w:sz w:val="18"/>
          <w:szCs w:val="18"/>
        </w:rPr>
        <w:br/>
        <w:t>- Hz. Muhammed’in (s.a.v.) doğduğu çevrenin sosyal ve dinî özelliklerine yer verilir.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4.4.2. Hz. Muhammed’in (s.a.v.) aile büyüklerini tanır.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 xml:space="preserve">4. </w:t>
      </w:r>
      <w:proofErr w:type="gramStart"/>
      <w:r w:rsidRPr="003C683B">
        <w:rPr>
          <w:rStyle w:val="Gl"/>
          <w:rFonts w:ascii="Arial" w:hAnsi="Arial" w:cs="Arial"/>
          <w:color w:val="333333"/>
          <w:sz w:val="18"/>
          <w:szCs w:val="18"/>
        </w:rPr>
        <w:t>4.3</w:t>
      </w:r>
      <w:proofErr w:type="gramEnd"/>
      <w:r w:rsidRPr="003C683B">
        <w:rPr>
          <w:rStyle w:val="Gl"/>
          <w:rFonts w:ascii="Arial" w:hAnsi="Arial" w:cs="Arial"/>
          <w:color w:val="333333"/>
          <w:sz w:val="18"/>
          <w:szCs w:val="18"/>
        </w:rPr>
        <w:t>. Hz. Muhammed’in (s.a.v.) doğumu, çocukluk ve gençlik yıllarını özetler.</w:t>
      </w:r>
      <w:r w:rsidRPr="003C683B">
        <w:rPr>
          <w:rFonts w:ascii="Arial" w:hAnsi="Arial" w:cs="Arial"/>
          <w:color w:val="333333"/>
          <w:sz w:val="18"/>
          <w:szCs w:val="18"/>
        </w:rPr>
        <w:br/>
        <w:t xml:space="preserve">- Hz. Muhammed’in (s.a.v.) peygamberlik öncesi hayatında; sütanneye verilmesi, seyahatleri, </w:t>
      </w:r>
      <w:proofErr w:type="spellStart"/>
      <w:r w:rsidRPr="003C683B">
        <w:rPr>
          <w:rFonts w:ascii="Arial" w:hAnsi="Arial" w:cs="Arial"/>
          <w:color w:val="333333"/>
          <w:sz w:val="18"/>
          <w:szCs w:val="18"/>
        </w:rPr>
        <w:t>hilfü’l</w:t>
      </w:r>
      <w:proofErr w:type="spellEnd"/>
      <w:r w:rsidRPr="003C683B">
        <w:rPr>
          <w:rFonts w:ascii="Arial" w:hAnsi="Arial" w:cs="Arial"/>
          <w:color w:val="333333"/>
          <w:sz w:val="18"/>
          <w:szCs w:val="18"/>
        </w:rPr>
        <w:t>-</w:t>
      </w:r>
      <w:proofErr w:type="spellStart"/>
      <w:r w:rsidRPr="003C683B">
        <w:rPr>
          <w:rFonts w:ascii="Arial" w:hAnsi="Arial" w:cs="Arial"/>
          <w:color w:val="333333"/>
          <w:sz w:val="18"/>
          <w:szCs w:val="18"/>
        </w:rPr>
        <w:t>fudûla</w:t>
      </w:r>
      <w:proofErr w:type="spellEnd"/>
      <w:r w:rsidRPr="003C683B">
        <w:rPr>
          <w:rFonts w:ascii="Arial" w:hAnsi="Arial" w:cs="Arial"/>
          <w:color w:val="333333"/>
          <w:sz w:val="18"/>
          <w:szCs w:val="18"/>
        </w:rPr>
        <w:t xml:space="preserve"> katılması, Kâbe hakemliği, ticari hayatı ve evliliği konularına kısaca yer verilir.</w:t>
      </w:r>
      <w:r w:rsidRPr="003C683B">
        <w:rPr>
          <w:rFonts w:ascii="Arial" w:hAnsi="Arial" w:cs="Arial"/>
          <w:color w:val="333333"/>
          <w:sz w:val="18"/>
          <w:szCs w:val="18"/>
        </w:rPr>
        <w:br/>
        <w:t>- Hz. Muhammed’in (s.a.v.) çocukluk ve gençlik yıllarındaki erdemli davranışlarına örnekler verilir.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4.4.4. Hz. Muhammed’in (s.a.v.) çocukluk ve gençlik yıllarındaki davranışlarını kendi hayatı ile ilişkilendirir.</w:t>
      </w:r>
      <w:r w:rsidRPr="003C683B">
        <w:rPr>
          <w:rFonts w:ascii="Arial" w:hAnsi="Arial" w:cs="Arial"/>
          <w:color w:val="333333"/>
          <w:sz w:val="18"/>
          <w:szCs w:val="18"/>
        </w:rPr>
        <w:br/>
        <w:t>- Hz. Muhammed’in (s.a.v.) cahiliye âdetlerinden uzak durması vurgulanır.</w:t>
      </w:r>
      <w:r w:rsidRPr="003C683B">
        <w:rPr>
          <w:rFonts w:ascii="Arial" w:hAnsi="Arial" w:cs="Arial"/>
          <w:color w:val="333333"/>
          <w:sz w:val="18"/>
          <w:szCs w:val="18"/>
        </w:rPr>
        <w:br/>
        <w:t>- Hz. Muhammed’in (s.a.v.) amcası, dedesi ve diğer aile büyükleriyle olan ilişkileri ve amcasının evinde gördüğü yakın ilgiyle ilgili somut örnekler verilir.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4.4.5. Hz. Muhammed’in (s.a.v.) Mekke ve Medine yıllarını özetler.</w:t>
      </w:r>
      <w:r w:rsidRPr="003C683B">
        <w:rPr>
          <w:rFonts w:ascii="Arial" w:hAnsi="Arial" w:cs="Arial"/>
          <w:color w:val="333333"/>
          <w:sz w:val="18"/>
          <w:szCs w:val="18"/>
        </w:rPr>
        <w:br/>
        <w:t xml:space="preserve">- Mekke yıllarında; ilk vahyin gelmesi, davet süreci, Habeşistan hicretleri, </w:t>
      </w:r>
      <w:proofErr w:type="spellStart"/>
      <w:r w:rsidRPr="003C683B">
        <w:rPr>
          <w:rFonts w:ascii="Arial" w:hAnsi="Arial" w:cs="Arial"/>
          <w:color w:val="333333"/>
          <w:sz w:val="18"/>
          <w:szCs w:val="18"/>
        </w:rPr>
        <w:t>İsra</w:t>
      </w:r>
      <w:proofErr w:type="spellEnd"/>
      <w:r w:rsidRPr="003C683B">
        <w:rPr>
          <w:rFonts w:ascii="Arial" w:hAnsi="Arial" w:cs="Arial"/>
          <w:color w:val="333333"/>
          <w:sz w:val="18"/>
          <w:szCs w:val="18"/>
        </w:rPr>
        <w:t xml:space="preserve"> Miraç olayı, </w:t>
      </w:r>
      <w:proofErr w:type="spellStart"/>
      <w:r w:rsidRPr="003C683B">
        <w:rPr>
          <w:rFonts w:ascii="Arial" w:hAnsi="Arial" w:cs="Arial"/>
          <w:color w:val="333333"/>
          <w:sz w:val="18"/>
          <w:szCs w:val="18"/>
        </w:rPr>
        <w:t>Taif</w:t>
      </w:r>
      <w:proofErr w:type="spellEnd"/>
      <w:r w:rsidRPr="003C683B">
        <w:rPr>
          <w:rFonts w:ascii="Arial" w:hAnsi="Arial" w:cs="Arial"/>
          <w:color w:val="333333"/>
          <w:sz w:val="18"/>
          <w:szCs w:val="18"/>
        </w:rPr>
        <w:t xml:space="preserve"> yolculuğu ve Medine’ye hicret konuları kısaca verilir.</w:t>
      </w:r>
      <w:r w:rsidRPr="003C683B">
        <w:rPr>
          <w:rFonts w:ascii="Arial" w:hAnsi="Arial" w:cs="Arial"/>
          <w:color w:val="333333"/>
          <w:sz w:val="18"/>
          <w:szCs w:val="18"/>
        </w:rPr>
        <w:br/>
        <w:t xml:space="preserve">- Medine yıllarında; Medine’de İslam toplumunun oluşması için yaptığı çalışmalara, </w:t>
      </w:r>
      <w:proofErr w:type="spellStart"/>
      <w:r w:rsidRPr="003C683B">
        <w:rPr>
          <w:rFonts w:ascii="Arial" w:hAnsi="Arial" w:cs="Arial"/>
          <w:color w:val="333333"/>
          <w:sz w:val="18"/>
          <w:szCs w:val="18"/>
        </w:rPr>
        <w:t>Hudeybiye</w:t>
      </w:r>
      <w:proofErr w:type="spellEnd"/>
      <w:r w:rsidRPr="003C683B">
        <w:rPr>
          <w:rFonts w:ascii="Arial" w:hAnsi="Arial" w:cs="Arial"/>
          <w:color w:val="333333"/>
          <w:sz w:val="18"/>
          <w:szCs w:val="18"/>
        </w:rPr>
        <w:t>, Mekke’nin fethi, Veda Haccı ve Hutbesi, Hz. Muhammed’in (s.a.v.) vefatı konuları kısaca ele alınır.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lastRenderedPageBreak/>
        <w:t xml:space="preserve">4.4.6. </w:t>
      </w:r>
      <w:proofErr w:type="spellStart"/>
      <w:r w:rsidRPr="003C683B">
        <w:rPr>
          <w:rStyle w:val="Gl"/>
          <w:rFonts w:ascii="Arial" w:hAnsi="Arial" w:cs="Arial"/>
          <w:color w:val="333333"/>
          <w:sz w:val="18"/>
          <w:szCs w:val="18"/>
        </w:rPr>
        <w:t>Salli</w:t>
      </w:r>
      <w:proofErr w:type="spellEnd"/>
      <w:r w:rsidRPr="003C683B">
        <w:rPr>
          <w:rStyle w:val="Gl"/>
          <w:rFonts w:ascii="Arial" w:hAnsi="Arial" w:cs="Arial"/>
          <w:color w:val="333333"/>
          <w:sz w:val="18"/>
          <w:szCs w:val="18"/>
        </w:rPr>
        <w:t xml:space="preserve"> ve </w:t>
      </w:r>
      <w:proofErr w:type="spellStart"/>
      <w:r w:rsidRPr="003C683B">
        <w:rPr>
          <w:rStyle w:val="Gl"/>
          <w:rFonts w:ascii="Arial" w:hAnsi="Arial" w:cs="Arial"/>
          <w:color w:val="333333"/>
          <w:sz w:val="18"/>
          <w:szCs w:val="18"/>
        </w:rPr>
        <w:t>Barik</w:t>
      </w:r>
      <w:proofErr w:type="spellEnd"/>
      <w:r w:rsidRPr="003C683B">
        <w:rPr>
          <w:rStyle w:val="Gl"/>
          <w:rFonts w:ascii="Arial" w:hAnsi="Arial" w:cs="Arial"/>
          <w:color w:val="333333"/>
          <w:sz w:val="18"/>
          <w:szCs w:val="18"/>
        </w:rPr>
        <w:t xml:space="preserve"> dualarını okur, anlamını söyler.</w:t>
      </w:r>
      <w:r w:rsidRPr="003C683B">
        <w:rPr>
          <w:rFonts w:ascii="Arial" w:hAnsi="Arial" w:cs="Arial"/>
          <w:color w:val="333333"/>
          <w:sz w:val="18"/>
          <w:szCs w:val="18"/>
        </w:rPr>
        <w:br/>
        <w:t xml:space="preserve">- </w:t>
      </w:r>
      <w:proofErr w:type="spellStart"/>
      <w:r w:rsidRPr="003C683B">
        <w:rPr>
          <w:rFonts w:ascii="Arial" w:hAnsi="Arial" w:cs="Arial"/>
          <w:color w:val="333333"/>
          <w:sz w:val="18"/>
          <w:szCs w:val="18"/>
        </w:rPr>
        <w:t>Salli</w:t>
      </w:r>
      <w:proofErr w:type="spellEnd"/>
      <w:r w:rsidRPr="003C683B">
        <w:rPr>
          <w:rFonts w:ascii="Arial" w:hAnsi="Arial" w:cs="Arial"/>
          <w:color w:val="333333"/>
          <w:sz w:val="18"/>
          <w:szCs w:val="18"/>
        </w:rPr>
        <w:t xml:space="preserve"> ve </w:t>
      </w:r>
      <w:proofErr w:type="spellStart"/>
      <w:r w:rsidRPr="003C683B">
        <w:rPr>
          <w:rFonts w:ascii="Arial" w:hAnsi="Arial" w:cs="Arial"/>
          <w:color w:val="333333"/>
          <w:sz w:val="18"/>
          <w:szCs w:val="18"/>
        </w:rPr>
        <w:t>Barik</w:t>
      </w:r>
      <w:proofErr w:type="spellEnd"/>
      <w:r w:rsidRPr="003C683B">
        <w:rPr>
          <w:rFonts w:ascii="Arial" w:hAnsi="Arial" w:cs="Arial"/>
          <w:color w:val="333333"/>
          <w:sz w:val="18"/>
          <w:szCs w:val="18"/>
        </w:rPr>
        <w:t xml:space="preserve"> duaları ile ilgili kısa açıklamalara ve duanın nerelerde okunduğuna ilişkin bilgilere öğrenci seviyesine göre yer verilir.</w:t>
      </w:r>
      <w:r w:rsidRPr="003C683B">
        <w:rPr>
          <w:rFonts w:ascii="Arial" w:hAnsi="Arial" w:cs="Arial"/>
          <w:color w:val="333333"/>
          <w:sz w:val="18"/>
          <w:szCs w:val="18"/>
        </w:rPr>
        <w:br/>
        <w:t>- Hz. Peygamber’in ailesine “</w:t>
      </w:r>
      <w:proofErr w:type="spellStart"/>
      <w:r w:rsidRPr="003C683B">
        <w:rPr>
          <w:rFonts w:ascii="Arial" w:hAnsi="Arial" w:cs="Arial"/>
          <w:color w:val="333333"/>
          <w:sz w:val="18"/>
          <w:szCs w:val="18"/>
        </w:rPr>
        <w:t>Ehl</w:t>
      </w:r>
      <w:proofErr w:type="spellEnd"/>
      <w:r w:rsidRPr="003C683B">
        <w:rPr>
          <w:rFonts w:ascii="Arial" w:hAnsi="Arial" w:cs="Arial"/>
          <w:color w:val="333333"/>
          <w:sz w:val="18"/>
          <w:szCs w:val="18"/>
        </w:rPr>
        <w:t xml:space="preserve">-i </w:t>
      </w:r>
      <w:proofErr w:type="spellStart"/>
      <w:r w:rsidRPr="003C683B">
        <w:rPr>
          <w:rFonts w:ascii="Arial" w:hAnsi="Arial" w:cs="Arial"/>
          <w:color w:val="333333"/>
          <w:sz w:val="18"/>
          <w:szCs w:val="18"/>
        </w:rPr>
        <w:t>Beyt</w:t>
      </w:r>
      <w:proofErr w:type="spellEnd"/>
      <w:r w:rsidRPr="003C683B">
        <w:rPr>
          <w:rFonts w:ascii="Arial" w:hAnsi="Arial" w:cs="Arial"/>
          <w:color w:val="333333"/>
          <w:sz w:val="18"/>
          <w:szCs w:val="18"/>
        </w:rPr>
        <w:t>” denildiğine de değinilir.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Anahtar Kavramlar</w:t>
      </w:r>
      <w:r w:rsidRPr="003C683B">
        <w:rPr>
          <w:rFonts w:ascii="Arial" w:hAnsi="Arial" w:cs="Arial"/>
          <w:color w:val="333333"/>
          <w:sz w:val="18"/>
          <w:szCs w:val="18"/>
        </w:rPr>
        <w:br/>
        <w:t xml:space="preserve">cahiliye, Kâbe, el-emin, mevlit, </w:t>
      </w:r>
      <w:proofErr w:type="spellStart"/>
      <w:r w:rsidRPr="003C683B">
        <w:rPr>
          <w:rFonts w:ascii="Arial" w:hAnsi="Arial" w:cs="Arial"/>
          <w:color w:val="333333"/>
          <w:sz w:val="18"/>
          <w:szCs w:val="18"/>
        </w:rPr>
        <w:t>Ehl</w:t>
      </w:r>
      <w:proofErr w:type="spellEnd"/>
      <w:r w:rsidRPr="003C683B">
        <w:rPr>
          <w:rFonts w:ascii="Arial" w:hAnsi="Arial" w:cs="Arial"/>
          <w:color w:val="333333"/>
          <w:sz w:val="18"/>
          <w:szCs w:val="18"/>
        </w:rPr>
        <w:t xml:space="preserve">-i </w:t>
      </w:r>
      <w:proofErr w:type="spellStart"/>
      <w:r w:rsidRPr="003C683B">
        <w:rPr>
          <w:rFonts w:ascii="Arial" w:hAnsi="Arial" w:cs="Arial"/>
          <w:color w:val="333333"/>
          <w:sz w:val="18"/>
          <w:szCs w:val="18"/>
        </w:rPr>
        <w:t>Beyt</w:t>
      </w:r>
      <w:proofErr w:type="spellEnd"/>
      <w:r w:rsidRPr="003C683B">
        <w:rPr>
          <w:rFonts w:ascii="Arial" w:hAnsi="Arial" w:cs="Arial"/>
          <w:color w:val="333333"/>
          <w:sz w:val="18"/>
          <w:szCs w:val="18"/>
        </w:rPr>
        <w:t>.</w:t>
      </w:r>
      <w:r w:rsidRPr="003C683B">
        <w:rPr>
          <w:rFonts w:ascii="Arial" w:hAnsi="Arial" w:cs="Arial"/>
          <w:color w:val="333333"/>
          <w:sz w:val="18"/>
          <w:szCs w:val="18"/>
        </w:rPr>
        <w:br/>
        <w:t> </w:t>
      </w:r>
    </w:p>
    <w:p w:rsidR="003C683B" w:rsidRPr="003C683B" w:rsidRDefault="003C683B" w:rsidP="003C683B">
      <w:pPr>
        <w:pStyle w:val="NormalWeb"/>
        <w:shd w:val="clear" w:color="auto" w:fill="FFFFFF"/>
        <w:spacing w:before="0" w:beforeAutospacing="0"/>
        <w:jc w:val="center"/>
        <w:rPr>
          <w:rFonts w:ascii="Arial" w:hAnsi="Arial" w:cs="Arial"/>
          <w:color w:val="FF0000"/>
          <w:sz w:val="18"/>
          <w:szCs w:val="18"/>
        </w:rPr>
      </w:pPr>
      <w:r w:rsidRPr="003C683B">
        <w:rPr>
          <w:rStyle w:val="Gl"/>
          <w:rFonts w:ascii="Arial" w:hAnsi="Arial" w:cs="Arial"/>
          <w:color w:val="FF0000"/>
          <w:sz w:val="18"/>
          <w:szCs w:val="18"/>
        </w:rPr>
        <w:t>4.5. DİN VE TEMİZLİK</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Ünite Açıklaması</w:t>
      </w:r>
      <w:r w:rsidRPr="003C683B">
        <w:rPr>
          <w:rFonts w:ascii="Arial" w:hAnsi="Arial" w:cs="Arial"/>
          <w:color w:val="333333"/>
          <w:sz w:val="18"/>
          <w:szCs w:val="18"/>
        </w:rPr>
        <w:br/>
        <w:t>Bu ünitede sırasıyla; “İslam Dini ve Temizlik”, “Bedenimi ve Giysilerimi Temiz Tutarım”, “Evimi ve Okulumu Temiz Tutarım”, “Çevremi Temiz Tutarım” konularına yer verilir.</w:t>
      </w:r>
      <w:r w:rsidRPr="003C683B">
        <w:rPr>
          <w:rFonts w:ascii="Arial" w:hAnsi="Arial" w:cs="Arial"/>
          <w:color w:val="333333"/>
          <w:sz w:val="18"/>
          <w:szCs w:val="18"/>
        </w:rPr>
        <w:br/>
        <w:t>Ünite genelinde konular, günlük hayattan ve öğrencilerin somut deneyimlerinden örneklerle işlenir. Ayrıca ayet ve hadisler başta olmak üzere, temiz olmayı teşvik eden atasözü, vecize, beyit, ilahi, nefes gibi edebî metinlerden yararlanılır.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Kazanım ve Açıklamaları</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4.5.1. İslam dininin temizliğe verdiği öneme örnekler verir.</w:t>
      </w:r>
      <w:r w:rsidRPr="003C683B">
        <w:rPr>
          <w:rFonts w:ascii="Arial" w:hAnsi="Arial" w:cs="Arial"/>
          <w:color w:val="333333"/>
          <w:sz w:val="18"/>
          <w:szCs w:val="18"/>
        </w:rPr>
        <w:br/>
        <w:t>- İbadet temizlik ilişkisine ve abdestin alınışına değinilir.</w:t>
      </w:r>
      <w:r w:rsidRPr="003C683B">
        <w:rPr>
          <w:rFonts w:ascii="Arial" w:hAnsi="Arial" w:cs="Arial"/>
          <w:color w:val="333333"/>
          <w:sz w:val="18"/>
          <w:szCs w:val="18"/>
        </w:rPr>
        <w:br/>
        <w:t>- Ahlaki güzellik ile manevi temizlik arasında ilişki kurulur.</w:t>
      </w:r>
    </w:p>
    <w:p w:rsidR="003C683B" w:rsidRPr="003C683B" w:rsidRDefault="003C683B" w:rsidP="003C683B">
      <w:pPr>
        <w:pStyle w:val="NormalWeb"/>
        <w:shd w:val="clear" w:color="auto" w:fill="FFFFFF"/>
        <w:spacing w:before="0" w:beforeAutospacing="0"/>
        <w:rPr>
          <w:rFonts w:ascii="Arial" w:hAnsi="Arial" w:cs="Arial"/>
          <w:color w:val="333333"/>
          <w:sz w:val="18"/>
          <w:szCs w:val="18"/>
        </w:rPr>
      </w:pPr>
      <w:r w:rsidRPr="003C683B">
        <w:rPr>
          <w:rStyle w:val="Gl"/>
          <w:rFonts w:ascii="Arial" w:hAnsi="Arial" w:cs="Arial"/>
          <w:color w:val="333333"/>
          <w:sz w:val="18"/>
          <w:szCs w:val="18"/>
        </w:rPr>
        <w:t>4.5.2. Temiz ve düzenli olmaya özen gösterir.</w:t>
      </w:r>
      <w:r w:rsidRPr="003C683B">
        <w:rPr>
          <w:rFonts w:ascii="Arial" w:hAnsi="Arial" w:cs="Arial"/>
          <w:color w:val="333333"/>
          <w:sz w:val="18"/>
          <w:szCs w:val="18"/>
        </w:rPr>
        <w:br/>
        <w:t xml:space="preserve"> Ev, okul ve çevre temizliğinin yanı sıra öğrencilerin öz bakım becerilerini geliştirecek; yemek öncesi ve sonrası el ve ağız temizliği, beden, giysi temizliği gibi konular üzerinde durulur.</w:t>
      </w:r>
      <w:r w:rsidRPr="003C683B">
        <w:rPr>
          <w:rFonts w:ascii="Arial" w:hAnsi="Arial" w:cs="Arial"/>
          <w:color w:val="333333"/>
          <w:sz w:val="18"/>
          <w:szCs w:val="18"/>
        </w:rPr>
        <w:sym w:font="Symbol" w:char="F063"/>
      </w:r>
    </w:p>
    <w:p w:rsidR="003C683B" w:rsidRPr="003C683B" w:rsidRDefault="003C683B" w:rsidP="003C683B">
      <w:pPr>
        <w:pStyle w:val="NormalWeb"/>
        <w:shd w:val="clear" w:color="auto" w:fill="FFFFFF"/>
        <w:spacing w:before="0" w:beforeAutospacing="0" w:after="0" w:afterAutospacing="0"/>
        <w:rPr>
          <w:rFonts w:ascii="Arial" w:hAnsi="Arial" w:cs="Arial"/>
          <w:color w:val="333333"/>
          <w:sz w:val="18"/>
          <w:szCs w:val="18"/>
        </w:rPr>
      </w:pPr>
      <w:r w:rsidRPr="003C683B">
        <w:rPr>
          <w:rStyle w:val="Gl"/>
          <w:rFonts w:ascii="Arial" w:hAnsi="Arial" w:cs="Arial"/>
          <w:color w:val="333333"/>
          <w:sz w:val="18"/>
          <w:szCs w:val="18"/>
        </w:rPr>
        <w:t>Anahtar Kavramlar</w:t>
      </w:r>
      <w:r w:rsidRPr="003C683B">
        <w:rPr>
          <w:rFonts w:ascii="Arial" w:hAnsi="Arial" w:cs="Arial"/>
          <w:color w:val="333333"/>
          <w:sz w:val="18"/>
          <w:szCs w:val="18"/>
        </w:rPr>
        <w:br/>
        <w:t>abdest, taharet.</w:t>
      </w:r>
    </w:p>
    <w:p w:rsidR="00DB70E5" w:rsidRDefault="00DB70E5"/>
    <w:sectPr w:rsidR="00DB70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C683B"/>
    <w:rsid w:val="003C683B"/>
    <w:rsid w:val="00DB70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683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C683B"/>
    <w:rPr>
      <w:b/>
      <w:bCs/>
    </w:rPr>
  </w:style>
</w:styles>
</file>

<file path=word/webSettings.xml><?xml version="1.0" encoding="utf-8"?>
<w:webSettings xmlns:r="http://schemas.openxmlformats.org/officeDocument/2006/relationships" xmlns:w="http://schemas.openxmlformats.org/wordprocessingml/2006/main">
  <w:divs>
    <w:div w:id="100212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2023-07-27T12:11:00Z</dcterms:created>
  <dcterms:modified xsi:type="dcterms:W3CDTF">2023-07-27T12:12:00Z</dcterms:modified>
</cp:coreProperties>
</file>