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06" w:rsidRPr="00B45CCF" w:rsidRDefault="004A0092" w:rsidP="00E73117">
      <w:pPr>
        <w:spacing w:after="120" w:line="240" w:lineRule="auto"/>
        <w:jc w:val="center"/>
        <w:rPr>
          <w:rFonts w:ascii="Arial" w:hAnsi="Arial" w:cs="Arial"/>
          <w:b/>
          <w:bCs/>
          <w:color w:val="FF0000"/>
          <w:sz w:val="24"/>
          <w:szCs w:val="24"/>
        </w:rPr>
      </w:pPr>
      <w:r w:rsidRPr="00B45CCF">
        <w:rPr>
          <w:rFonts w:ascii="Arial" w:hAnsi="Arial" w:cs="Arial"/>
          <w:b/>
          <w:bCs/>
          <w:color w:val="FF0000"/>
          <w:sz w:val="24"/>
          <w:szCs w:val="24"/>
        </w:rPr>
        <w:t>20</w:t>
      </w:r>
      <w:r w:rsidR="004535C7" w:rsidRPr="00B45CCF">
        <w:rPr>
          <w:rFonts w:ascii="Arial" w:hAnsi="Arial" w:cs="Arial"/>
          <w:b/>
          <w:bCs/>
          <w:color w:val="FF0000"/>
          <w:sz w:val="24"/>
          <w:szCs w:val="24"/>
        </w:rPr>
        <w:t>2</w:t>
      </w:r>
      <w:r w:rsidR="00612D1E" w:rsidRPr="00B45CCF">
        <w:rPr>
          <w:rFonts w:ascii="Arial" w:hAnsi="Arial" w:cs="Arial"/>
          <w:b/>
          <w:bCs/>
          <w:color w:val="FF0000"/>
          <w:sz w:val="24"/>
          <w:szCs w:val="24"/>
        </w:rPr>
        <w:t>4</w:t>
      </w:r>
      <w:r w:rsidRPr="00B45CCF">
        <w:rPr>
          <w:rFonts w:ascii="Arial" w:hAnsi="Arial" w:cs="Arial"/>
          <w:b/>
          <w:bCs/>
          <w:color w:val="FF0000"/>
          <w:sz w:val="24"/>
          <w:szCs w:val="24"/>
        </w:rPr>
        <w:t>– 20</w:t>
      </w:r>
      <w:r w:rsidR="007E21AE" w:rsidRPr="00B45CCF">
        <w:rPr>
          <w:rFonts w:ascii="Arial" w:hAnsi="Arial" w:cs="Arial"/>
          <w:b/>
          <w:bCs/>
          <w:color w:val="FF0000"/>
          <w:sz w:val="24"/>
          <w:szCs w:val="24"/>
        </w:rPr>
        <w:t>2</w:t>
      </w:r>
      <w:r w:rsidR="00612D1E" w:rsidRPr="00B45CCF">
        <w:rPr>
          <w:rFonts w:ascii="Arial" w:hAnsi="Arial" w:cs="Arial"/>
          <w:b/>
          <w:bCs/>
          <w:color w:val="FF0000"/>
          <w:sz w:val="24"/>
          <w:szCs w:val="24"/>
        </w:rPr>
        <w:t>5</w:t>
      </w:r>
      <w:r w:rsidR="00B45CCF">
        <w:rPr>
          <w:rFonts w:ascii="Arial" w:hAnsi="Arial" w:cs="Arial"/>
          <w:b/>
          <w:bCs/>
          <w:color w:val="FF0000"/>
          <w:sz w:val="24"/>
          <w:szCs w:val="24"/>
        </w:rPr>
        <w:t xml:space="preserve"> </w:t>
      </w:r>
      <w:r w:rsidRPr="00B45CCF">
        <w:rPr>
          <w:rFonts w:ascii="Arial" w:hAnsi="Arial" w:cs="Arial"/>
          <w:b/>
          <w:bCs/>
          <w:color w:val="FF0000"/>
          <w:sz w:val="24"/>
          <w:szCs w:val="24"/>
        </w:rPr>
        <w:t>EĞİTİM ÖĞRETİM YILI</w:t>
      </w:r>
    </w:p>
    <w:p w:rsidR="004A0092" w:rsidRPr="00B45CCF" w:rsidRDefault="004A0092" w:rsidP="006730E8">
      <w:pPr>
        <w:spacing w:after="120" w:line="240" w:lineRule="auto"/>
        <w:jc w:val="center"/>
        <w:rPr>
          <w:rFonts w:ascii="Arial" w:hAnsi="Arial" w:cs="Arial"/>
          <w:b/>
          <w:bCs/>
          <w:color w:val="FF0000"/>
          <w:sz w:val="24"/>
          <w:szCs w:val="24"/>
        </w:rPr>
      </w:pPr>
      <w:r w:rsidRPr="00B45CCF">
        <w:rPr>
          <w:rFonts w:ascii="Arial" w:hAnsi="Arial" w:cs="Arial"/>
          <w:b/>
          <w:bCs/>
          <w:color w:val="FF0000"/>
          <w:sz w:val="24"/>
          <w:szCs w:val="24"/>
        </w:rPr>
        <w:t>……………………………………..</w:t>
      </w:r>
      <w:r w:rsidR="006730E8" w:rsidRPr="00B45CCF">
        <w:rPr>
          <w:rFonts w:ascii="Arial" w:hAnsi="Arial" w:cs="Arial"/>
          <w:b/>
          <w:bCs/>
          <w:color w:val="FF0000"/>
          <w:sz w:val="24"/>
          <w:szCs w:val="24"/>
        </w:rPr>
        <w:t>İLKOKULU</w:t>
      </w:r>
    </w:p>
    <w:p w:rsidR="004A0092" w:rsidRPr="00B45CCF" w:rsidRDefault="004A0092" w:rsidP="004A0092">
      <w:pPr>
        <w:spacing w:after="120" w:line="240" w:lineRule="auto"/>
        <w:jc w:val="center"/>
        <w:rPr>
          <w:rFonts w:ascii="Arial" w:hAnsi="Arial" w:cs="Arial"/>
          <w:b/>
          <w:bCs/>
          <w:color w:val="FF0000"/>
          <w:sz w:val="24"/>
          <w:szCs w:val="24"/>
        </w:rPr>
      </w:pPr>
      <w:r w:rsidRPr="00B45CCF">
        <w:rPr>
          <w:rFonts w:ascii="Arial" w:hAnsi="Arial" w:cs="Arial"/>
          <w:b/>
          <w:bCs/>
          <w:color w:val="FF0000"/>
          <w:sz w:val="24"/>
          <w:szCs w:val="24"/>
        </w:rPr>
        <w:t>DİN KÜLTÜRÜ VE AHLAK BİLGİSİ DERSİ</w:t>
      </w:r>
    </w:p>
    <w:p w:rsidR="004A0092" w:rsidRPr="00B45CCF" w:rsidRDefault="004A0092" w:rsidP="004A0092">
      <w:pPr>
        <w:spacing w:after="120" w:line="240" w:lineRule="auto"/>
        <w:jc w:val="center"/>
        <w:rPr>
          <w:rFonts w:ascii="Arial" w:hAnsi="Arial" w:cs="Arial"/>
          <w:b/>
          <w:bCs/>
          <w:color w:val="FF0000"/>
          <w:sz w:val="24"/>
          <w:szCs w:val="24"/>
        </w:rPr>
      </w:pPr>
      <w:r w:rsidRPr="00B45CCF">
        <w:rPr>
          <w:rFonts w:ascii="Arial" w:hAnsi="Arial" w:cs="Arial"/>
          <w:b/>
          <w:bCs/>
          <w:color w:val="FF0000"/>
          <w:sz w:val="24"/>
          <w:szCs w:val="24"/>
        </w:rPr>
        <w:t>SENE BAŞI ZÜMRE TUTANAĞI</w:t>
      </w:r>
      <w:r w:rsidR="00B45CCF">
        <w:rPr>
          <w:rFonts w:ascii="Arial" w:hAnsi="Arial" w:cs="Arial"/>
          <w:b/>
          <w:bCs/>
          <w:color w:val="FF0000"/>
          <w:sz w:val="24"/>
          <w:szCs w:val="24"/>
        </w:rPr>
        <w:t xml:space="preserve"> ÖRNEĞİ</w:t>
      </w:r>
    </w:p>
    <w:tbl>
      <w:tblPr>
        <w:tblpPr w:leftFromText="141" w:rightFromText="141" w:vertAnchor="text" w:horzAnchor="margin" w:tblpY="260"/>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tblPr>
      <w:tblGrid>
        <w:gridCol w:w="3297"/>
        <w:gridCol w:w="5810"/>
      </w:tblGrid>
      <w:tr w:rsidR="00B45CCF" w:rsidTr="00B45CCF">
        <w:trPr>
          <w:trHeight w:val="270"/>
        </w:trPr>
        <w:tc>
          <w:tcPr>
            <w:tcW w:w="3297" w:type="dxa"/>
            <w:tcBorders>
              <w:top w:val="single" w:sz="4" w:space="0" w:color="4F81BD" w:themeColor="accent1"/>
              <w:left w:val="single" w:sz="4" w:space="0" w:color="4F81BD" w:themeColor="accent1"/>
              <w:bottom w:val="nil"/>
              <w:right w:val="nil"/>
            </w:tcBorders>
            <w:shd w:val="clear" w:color="auto" w:fill="F2DBDB" w:themeFill="accent2" w:themeFillTint="33"/>
            <w:hideMark/>
          </w:tcPr>
          <w:p w:rsidR="00B45CCF" w:rsidRDefault="00B45CCF">
            <w:pPr>
              <w:spacing w:after="0" w:line="240" w:lineRule="auto"/>
              <w:rPr>
                <w:rFonts w:eastAsia="Times New Roman" w:cstheme="minorHAnsi"/>
                <w:b/>
                <w:bCs/>
                <w:color w:val="000000" w:themeColor="text1"/>
                <w:lang w:eastAsia="tr-TR"/>
              </w:rPr>
            </w:pPr>
            <w:r>
              <w:rPr>
                <w:rFonts w:eastAsia="Times New Roman" w:cstheme="minorHAnsi"/>
                <w:b/>
                <w:bCs/>
                <w:color w:val="000000" w:themeColor="text1"/>
                <w:lang w:eastAsia="tr-TR"/>
              </w:rPr>
              <w:t>Toplantı No</w:t>
            </w:r>
          </w:p>
        </w:tc>
        <w:tc>
          <w:tcPr>
            <w:tcW w:w="5810" w:type="dxa"/>
            <w:tcBorders>
              <w:top w:val="single" w:sz="4" w:space="0" w:color="4F81BD" w:themeColor="accent1"/>
              <w:left w:val="nil"/>
              <w:bottom w:val="nil"/>
              <w:right w:val="single" w:sz="4" w:space="0" w:color="4F81BD" w:themeColor="accent1"/>
            </w:tcBorders>
            <w:shd w:val="clear" w:color="auto" w:fill="F2DBDB" w:themeFill="accent2" w:themeFillTint="33"/>
            <w:hideMark/>
          </w:tcPr>
          <w:p w:rsidR="00B45CCF" w:rsidRDefault="00B45CCF">
            <w:pPr>
              <w:spacing w:after="0" w:line="240" w:lineRule="auto"/>
              <w:rPr>
                <w:rFonts w:eastAsia="Times New Roman" w:cstheme="minorHAnsi"/>
                <w:bCs/>
                <w:color w:val="000000" w:themeColor="text1"/>
                <w:lang w:eastAsia="tr-TR"/>
              </w:rPr>
            </w:pPr>
            <w:r>
              <w:rPr>
                <w:rFonts w:eastAsia="Times New Roman" w:cstheme="minorHAnsi"/>
                <w:b/>
                <w:bCs/>
                <w:color w:val="000000" w:themeColor="text1"/>
                <w:lang w:eastAsia="tr-TR"/>
              </w:rPr>
              <w:t>: 1</w:t>
            </w:r>
          </w:p>
        </w:tc>
      </w:tr>
      <w:tr w:rsidR="00B45CCF" w:rsidTr="00B45CCF">
        <w:trPr>
          <w:trHeight w:val="255"/>
        </w:trPr>
        <w:tc>
          <w:tcPr>
            <w:tcW w:w="3297" w:type="dxa"/>
            <w:tcBorders>
              <w:top w:val="single" w:sz="4" w:space="0" w:color="4F81BD" w:themeColor="accent1"/>
              <w:left w:val="single" w:sz="4" w:space="0" w:color="4F81BD" w:themeColor="accent1"/>
              <w:bottom w:val="single" w:sz="4" w:space="0" w:color="4F81BD" w:themeColor="accent1"/>
              <w:right w:val="nil"/>
            </w:tcBorders>
            <w:shd w:val="clear" w:color="auto" w:fill="F2DBDB" w:themeFill="accent2" w:themeFillTint="33"/>
            <w:hideMark/>
          </w:tcPr>
          <w:p w:rsidR="00B45CCF" w:rsidRDefault="00B45CCF">
            <w:pPr>
              <w:spacing w:after="0" w:line="240" w:lineRule="auto"/>
              <w:rPr>
                <w:rFonts w:eastAsia="Times New Roman" w:cstheme="minorHAnsi"/>
                <w:b/>
                <w:bCs/>
                <w:color w:val="000000" w:themeColor="text1"/>
                <w:lang w:eastAsia="tr-TR"/>
              </w:rPr>
            </w:pPr>
            <w:r>
              <w:rPr>
                <w:rFonts w:eastAsia="Times New Roman" w:cstheme="minorHAnsi"/>
                <w:b/>
                <w:bCs/>
                <w:color w:val="000000" w:themeColor="text1"/>
                <w:lang w:eastAsia="tr-TR"/>
              </w:rPr>
              <w:t xml:space="preserve">Toplantının Öğretim Yılı </w:t>
            </w:r>
          </w:p>
        </w:tc>
        <w:tc>
          <w:tcPr>
            <w:tcW w:w="5810" w:type="dxa"/>
            <w:tcBorders>
              <w:top w:val="single" w:sz="4" w:space="0" w:color="4F81BD" w:themeColor="accent1"/>
              <w:left w:val="nil"/>
              <w:bottom w:val="single" w:sz="4" w:space="0" w:color="4F81BD" w:themeColor="accent1"/>
              <w:right w:val="single" w:sz="4" w:space="0" w:color="4F81BD" w:themeColor="accent1"/>
            </w:tcBorders>
            <w:shd w:val="clear" w:color="auto" w:fill="F2DBDB" w:themeFill="accent2" w:themeFillTint="33"/>
            <w:hideMark/>
          </w:tcPr>
          <w:p w:rsidR="00B45CCF" w:rsidRDefault="00B45CCF">
            <w:pPr>
              <w:spacing w:after="0" w:line="240" w:lineRule="auto"/>
              <w:rPr>
                <w:rFonts w:eastAsia="Times New Roman" w:cstheme="minorHAnsi"/>
                <w:b/>
                <w:color w:val="000000" w:themeColor="text1"/>
                <w:lang w:eastAsia="tr-TR"/>
              </w:rPr>
            </w:pPr>
            <w:r>
              <w:rPr>
                <w:rFonts w:eastAsia="Times New Roman" w:cstheme="minorHAnsi"/>
                <w:b/>
                <w:color w:val="000000" w:themeColor="text1"/>
                <w:lang w:eastAsia="tr-TR"/>
              </w:rPr>
              <w:t>: 2024– 2025</w:t>
            </w:r>
          </w:p>
        </w:tc>
      </w:tr>
      <w:tr w:rsidR="00B45CCF" w:rsidTr="00B45CCF">
        <w:trPr>
          <w:trHeight w:val="270"/>
        </w:trPr>
        <w:tc>
          <w:tcPr>
            <w:tcW w:w="3297" w:type="dxa"/>
            <w:tcBorders>
              <w:top w:val="nil"/>
              <w:left w:val="single" w:sz="4" w:space="0" w:color="4F81BD" w:themeColor="accent1"/>
              <w:bottom w:val="nil"/>
              <w:right w:val="nil"/>
            </w:tcBorders>
            <w:shd w:val="clear" w:color="auto" w:fill="F2DBDB" w:themeFill="accent2" w:themeFillTint="33"/>
            <w:hideMark/>
          </w:tcPr>
          <w:p w:rsidR="00B45CCF" w:rsidRDefault="00B45CCF">
            <w:pPr>
              <w:spacing w:after="0" w:line="240" w:lineRule="auto"/>
              <w:rPr>
                <w:rFonts w:eastAsia="Times New Roman" w:cstheme="minorHAnsi"/>
                <w:b/>
                <w:bCs/>
                <w:color w:val="000000" w:themeColor="text1"/>
                <w:lang w:eastAsia="tr-TR"/>
              </w:rPr>
            </w:pPr>
            <w:r>
              <w:rPr>
                <w:rFonts w:eastAsia="Times New Roman" w:cstheme="minorHAnsi"/>
                <w:b/>
                <w:bCs/>
                <w:color w:val="000000" w:themeColor="text1"/>
                <w:lang w:eastAsia="tr-TR"/>
              </w:rPr>
              <w:t xml:space="preserve">Toplantının Dönemi </w:t>
            </w:r>
          </w:p>
        </w:tc>
        <w:tc>
          <w:tcPr>
            <w:tcW w:w="5810" w:type="dxa"/>
            <w:tcBorders>
              <w:top w:val="nil"/>
              <w:left w:val="nil"/>
              <w:bottom w:val="nil"/>
              <w:right w:val="single" w:sz="4" w:space="0" w:color="4F81BD" w:themeColor="accent1"/>
            </w:tcBorders>
            <w:shd w:val="clear" w:color="auto" w:fill="F2DBDB" w:themeFill="accent2" w:themeFillTint="33"/>
            <w:hideMark/>
          </w:tcPr>
          <w:p w:rsidR="00B45CCF" w:rsidRDefault="00B45CCF">
            <w:pPr>
              <w:spacing w:after="0" w:line="240" w:lineRule="auto"/>
              <w:rPr>
                <w:rFonts w:eastAsia="Times New Roman" w:cstheme="minorHAnsi"/>
                <w:b/>
                <w:color w:val="000000" w:themeColor="text1"/>
                <w:lang w:eastAsia="tr-TR"/>
              </w:rPr>
            </w:pPr>
            <w:r>
              <w:rPr>
                <w:rFonts w:eastAsia="Times New Roman" w:cstheme="minorHAnsi"/>
                <w:b/>
                <w:color w:val="000000" w:themeColor="text1"/>
                <w:lang w:eastAsia="tr-TR"/>
              </w:rPr>
              <w:t>: 1. Dönem</w:t>
            </w:r>
          </w:p>
        </w:tc>
      </w:tr>
      <w:tr w:rsidR="00B45CCF" w:rsidTr="00B45CCF">
        <w:trPr>
          <w:trHeight w:val="255"/>
        </w:trPr>
        <w:tc>
          <w:tcPr>
            <w:tcW w:w="3297" w:type="dxa"/>
            <w:tcBorders>
              <w:top w:val="single" w:sz="4" w:space="0" w:color="4F81BD" w:themeColor="accent1"/>
              <w:left w:val="single" w:sz="4" w:space="0" w:color="4F81BD" w:themeColor="accent1"/>
              <w:bottom w:val="single" w:sz="4" w:space="0" w:color="4F81BD" w:themeColor="accent1"/>
              <w:right w:val="nil"/>
            </w:tcBorders>
            <w:shd w:val="clear" w:color="auto" w:fill="F2DBDB" w:themeFill="accent2" w:themeFillTint="33"/>
            <w:hideMark/>
          </w:tcPr>
          <w:p w:rsidR="00B45CCF" w:rsidRDefault="00B45CCF">
            <w:pPr>
              <w:keepNext/>
              <w:autoSpaceDE w:val="0"/>
              <w:autoSpaceDN w:val="0"/>
              <w:adjustRightInd w:val="0"/>
              <w:spacing w:after="0" w:line="240" w:lineRule="auto"/>
              <w:outlineLvl w:val="1"/>
              <w:rPr>
                <w:rFonts w:eastAsia="Times New Roman" w:cstheme="minorHAnsi"/>
                <w:b/>
                <w:bCs/>
                <w:color w:val="000000" w:themeColor="text1"/>
                <w:lang w:eastAsia="tr-TR"/>
              </w:rPr>
            </w:pPr>
            <w:r>
              <w:rPr>
                <w:rFonts w:eastAsia="Times New Roman" w:cstheme="minorHAnsi"/>
                <w:b/>
                <w:bCs/>
                <w:color w:val="000000" w:themeColor="text1"/>
                <w:lang w:eastAsia="tr-TR"/>
              </w:rPr>
              <w:t>Toplantının Tarihi ve Yeri</w:t>
            </w:r>
          </w:p>
        </w:tc>
        <w:tc>
          <w:tcPr>
            <w:tcW w:w="5810" w:type="dxa"/>
            <w:tcBorders>
              <w:top w:val="single" w:sz="4" w:space="0" w:color="4F81BD" w:themeColor="accent1"/>
              <w:left w:val="nil"/>
              <w:bottom w:val="single" w:sz="4" w:space="0" w:color="4F81BD" w:themeColor="accent1"/>
              <w:right w:val="single" w:sz="4" w:space="0" w:color="4F81BD" w:themeColor="accent1"/>
            </w:tcBorders>
            <w:shd w:val="clear" w:color="auto" w:fill="F2DBDB" w:themeFill="accent2" w:themeFillTint="33"/>
            <w:hideMark/>
          </w:tcPr>
          <w:p w:rsidR="00B45CCF" w:rsidRDefault="00B45CCF">
            <w:pPr>
              <w:keepNext/>
              <w:autoSpaceDE w:val="0"/>
              <w:autoSpaceDN w:val="0"/>
              <w:adjustRightInd w:val="0"/>
              <w:spacing w:after="0" w:line="240" w:lineRule="auto"/>
              <w:outlineLvl w:val="1"/>
              <w:rPr>
                <w:rFonts w:eastAsia="Times New Roman" w:cstheme="minorHAnsi"/>
                <w:b/>
                <w:color w:val="000000" w:themeColor="text1"/>
                <w:lang w:eastAsia="tr-TR"/>
              </w:rPr>
            </w:pPr>
            <w:r>
              <w:rPr>
                <w:rFonts w:eastAsia="Times New Roman" w:cstheme="minorHAnsi"/>
                <w:b/>
                <w:color w:val="000000" w:themeColor="text1"/>
                <w:lang w:eastAsia="tr-TR"/>
              </w:rPr>
              <w:t>:   ...09.2024- Saat: …….. -  Öğretmenler Odası</w:t>
            </w:r>
          </w:p>
        </w:tc>
      </w:tr>
      <w:tr w:rsidR="00B45CCF" w:rsidTr="00B45CCF">
        <w:trPr>
          <w:trHeight w:val="184"/>
        </w:trPr>
        <w:tc>
          <w:tcPr>
            <w:tcW w:w="3297" w:type="dxa"/>
            <w:tcBorders>
              <w:top w:val="nil"/>
              <w:left w:val="single" w:sz="4" w:space="0" w:color="4F81BD" w:themeColor="accent1"/>
              <w:bottom w:val="nil"/>
              <w:right w:val="nil"/>
            </w:tcBorders>
            <w:shd w:val="clear" w:color="auto" w:fill="F2DBDB" w:themeFill="accent2" w:themeFillTint="33"/>
            <w:hideMark/>
          </w:tcPr>
          <w:p w:rsidR="00B45CCF" w:rsidRDefault="00B45CCF">
            <w:pPr>
              <w:keepNext/>
              <w:autoSpaceDE w:val="0"/>
              <w:autoSpaceDN w:val="0"/>
              <w:adjustRightInd w:val="0"/>
              <w:spacing w:after="0" w:line="240" w:lineRule="auto"/>
              <w:outlineLvl w:val="1"/>
              <w:rPr>
                <w:rFonts w:eastAsia="Times New Roman" w:cstheme="minorHAnsi"/>
                <w:b/>
                <w:bCs/>
                <w:color w:val="000000" w:themeColor="text1"/>
                <w:lang w:eastAsia="tr-TR"/>
              </w:rPr>
            </w:pPr>
            <w:r>
              <w:rPr>
                <w:rFonts w:eastAsia="Times New Roman" w:cstheme="minorHAnsi"/>
                <w:b/>
                <w:bCs/>
                <w:color w:val="000000" w:themeColor="text1"/>
                <w:lang w:eastAsia="tr-TR"/>
              </w:rPr>
              <w:t xml:space="preserve">Toplantının Başkanı </w:t>
            </w:r>
          </w:p>
        </w:tc>
        <w:tc>
          <w:tcPr>
            <w:tcW w:w="5810" w:type="dxa"/>
            <w:tcBorders>
              <w:top w:val="nil"/>
              <w:left w:val="nil"/>
              <w:bottom w:val="nil"/>
              <w:right w:val="single" w:sz="4" w:space="0" w:color="4F81BD" w:themeColor="accent1"/>
            </w:tcBorders>
            <w:shd w:val="clear" w:color="auto" w:fill="F2DBDB" w:themeFill="accent2" w:themeFillTint="33"/>
            <w:hideMark/>
          </w:tcPr>
          <w:p w:rsidR="00B45CCF" w:rsidRDefault="00B45CCF">
            <w:pPr>
              <w:keepNext/>
              <w:autoSpaceDE w:val="0"/>
              <w:autoSpaceDN w:val="0"/>
              <w:adjustRightInd w:val="0"/>
              <w:spacing w:after="0" w:line="240" w:lineRule="auto"/>
              <w:outlineLvl w:val="1"/>
              <w:rPr>
                <w:rFonts w:eastAsia="Times New Roman" w:cstheme="minorHAnsi"/>
                <w:b/>
                <w:color w:val="000000" w:themeColor="text1"/>
                <w:lang w:eastAsia="tr-TR"/>
              </w:rPr>
            </w:pPr>
            <w:r>
              <w:rPr>
                <w:rFonts w:eastAsia="Times New Roman" w:cstheme="minorHAnsi"/>
                <w:b/>
                <w:color w:val="000000" w:themeColor="text1"/>
                <w:lang w:eastAsia="tr-TR"/>
              </w:rPr>
              <w:t>:  ……………..</w:t>
            </w:r>
          </w:p>
        </w:tc>
      </w:tr>
      <w:tr w:rsidR="00B45CCF" w:rsidTr="00B45CCF">
        <w:trPr>
          <w:trHeight w:val="727"/>
        </w:trPr>
        <w:tc>
          <w:tcPr>
            <w:tcW w:w="3297" w:type="dxa"/>
            <w:tcBorders>
              <w:top w:val="single" w:sz="4" w:space="0" w:color="4F81BD" w:themeColor="accent1"/>
              <w:left w:val="single" w:sz="4" w:space="0" w:color="4F81BD" w:themeColor="accent1"/>
              <w:bottom w:val="single" w:sz="4" w:space="0" w:color="4F81BD" w:themeColor="accent1"/>
              <w:right w:val="nil"/>
            </w:tcBorders>
            <w:shd w:val="clear" w:color="auto" w:fill="F2DBDB" w:themeFill="accent2" w:themeFillTint="33"/>
            <w:hideMark/>
          </w:tcPr>
          <w:p w:rsidR="00B45CCF" w:rsidRDefault="00B45CCF">
            <w:pPr>
              <w:spacing w:after="0" w:line="240" w:lineRule="auto"/>
              <w:rPr>
                <w:rFonts w:eastAsia="Times New Roman" w:cstheme="minorHAnsi"/>
                <w:b/>
                <w:bCs/>
                <w:color w:val="000000" w:themeColor="text1"/>
                <w:lang w:eastAsia="tr-TR"/>
              </w:rPr>
            </w:pPr>
            <w:r>
              <w:rPr>
                <w:rFonts w:eastAsia="Times New Roman" w:cstheme="minorHAnsi"/>
                <w:b/>
                <w:bCs/>
                <w:color w:val="000000" w:themeColor="text1"/>
                <w:lang w:eastAsia="tr-TR"/>
              </w:rPr>
              <w:t xml:space="preserve">Toplantıya Katılanlar </w:t>
            </w:r>
          </w:p>
        </w:tc>
        <w:tc>
          <w:tcPr>
            <w:tcW w:w="5810" w:type="dxa"/>
            <w:tcBorders>
              <w:top w:val="single" w:sz="4" w:space="0" w:color="4F81BD" w:themeColor="accent1"/>
              <w:left w:val="nil"/>
              <w:bottom w:val="single" w:sz="4" w:space="0" w:color="4F81BD" w:themeColor="accent1"/>
              <w:right w:val="single" w:sz="4" w:space="0" w:color="4F81BD" w:themeColor="accent1"/>
            </w:tcBorders>
            <w:shd w:val="clear" w:color="auto" w:fill="F2DBDB" w:themeFill="accent2" w:themeFillTint="33"/>
            <w:hideMark/>
          </w:tcPr>
          <w:p w:rsidR="00B45CCF" w:rsidRDefault="00B45CCF">
            <w:pPr>
              <w:spacing w:after="0" w:line="240" w:lineRule="auto"/>
              <w:rPr>
                <w:rFonts w:eastAsia="Times New Roman" w:cstheme="minorHAnsi"/>
                <w:b/>
                <w:color w:val="000000" w:themeColor="text1"/>
                <w:lang w:eastAsia="tr-TR"/>
              </w:rPr>
            </w:pPr>
            <w:r>
              <w:rPr>
                <w:rFonts w:eastAsia="Times New Roman" w:cstheme="minorHAnsi"/>
                <w:b/>
                <w:color w:val="000000" w:themeColor="text1"/>
                <w:lang w:eastAsia="tr-TR"/>
              </w:rPr>
              <w:t xml:space="preserve">:  …………….. </w:t>
            </w:r>
          </w:p>
        </w:tc>
      </w:tr>
    </w:tbl>
    <w:p w:rsidR="00B45CCF" w:rsidRDefault="00B45CCF" w:rsidP="00B45CCF">
      <w:pPr>
        <w:spacing w:after="120" w:line="240" w:lineRule="auto"/>
        <w:rPr>
          <w:rFonts w:cstheme="minorHAnsi"/>
          <w:b/>
          <w:bCs/>
          <w:sz w:val="24"/>
          <w:szCs w:val="24"/>
          <w:u w:val="single"/>
        </w:rPr>
      </w:pPr>
    </w:p>
    <w:p w:rsidR="00B45CCF" w:rsidRDefault="00B45CCF" w:rsidP="00B45CCF">
      <w:pPr>
        <w:spacing w:after="120" w:line="240" w:lineRule="auto"/>
        <w:jc w:val="center"/>
        <w:rPr>
          <w:rFonts w:cstheme="minorHAnsi"/>
          <w:b/>
          <w:bCs/>
          <w:sz w:val="24"/>
          <w:szCs w:val="24"/>
          <w:u w:val="single"/>
        </w:rPr>
      </w:pPr>
    </w:p>
    <w:p w:rsidR="004A0092" w:rsidRPr="00B45CCF" w:rsidRDefault="004A0092" w:rsidP="004A0092">
      <w:pPr>
        <w:spacing w:after="120" w:line="240" w:lineRule="auto"/>
        <w:rPr>
          <w:rFonts w:cstheme="minorHAnsi"/>
          <w:b/>
          <w:bCs/>
          <w:color w:val="FF0000"/>
          <w:sz w:val="24"/>
          <w:szCs w:val="24"/>
        </w:rPr>
      </w:pPr>
      <w:r w:rsidRPr="00B45CCF">
        <w:rPr>
          <w:rFonts w:cstheme="minorHAnsi"/>
          <w:b/>
          <w:bCs/>
          <w:color w:val="FF0000"/>
          <w:sz w:val="24"/>
          <w:szCs w:val="24"/>
        </w:rPr>
        <w:t>Gündem Maddeleri:</w:t>
      </w:r>
    </w:p>
    <w:p w:rsidR="004A0092" w:rsidRPr="00B45CCF" w:rsidRDefault="004A0092" w:rsidP="004A0092">
      <w:pPr>
        <w:spacing w:after="120" w:line="240" w:lineRule="auto"/>
        <w:rPr>
          <w:rFonts w:cstheme="minorHAnsi"/>
          <w:sz w:val="24"/>
          <w:szCs w:val="24"/>
        </w:rPr>
      </w:pPr>
      <w:r w:rsidRPr="00B45CCF">
        <w:rPr>
          <w:rFonts w:cstheme="minorHAnsi"/>
          <w:sz w:val="24"/>
          <w:szCs w:val="24"/>
        </w:rPr>
        <w:t>1- Açılış ve yoklama</w:t>
      </w:r>
    </w:p>
    <w:p w:rsidR="004A0092" w:rsidRPr="00B45CCF" w:rsidRDefault="00E15D17" w:rsidP="004A0092">
      <w:pPr>
        <w:spacing w:after="120" w:line="240" w:lineRule="auto"/>
        <w:rPr>
          <w:rFonts w:cstheme="minorHAnsi"/>
          <w:sz w:val="24"/>
          <w:szCs w:val="24"/>
        </w:rPr>
      </w:pPr>
      <w:r w:rsidRPr="00B45CCF">
        <w:rPr>
          <w:rFonts w:cstheme="minorHAnsi"/>
          <w:sz w:val="24"/>
          <w:szCs w:val="24"/>
        </w:rPr>
        <w:t>2</w:t>
      </w:r>
      <w:r w:rsidR="004A0092" w:rsidRPr="00B45CCF">
        <w:rPr>
          <w:rFonts w:cstheme="minorHAnsi"/>
          <w:sz w:val="24"/>
          <w:szCs w:val="24"/>
        </w:rPr>
        <w:t xml:space="preserve">- </w:t>
      </w:r>
      <w:r w:rsidR="00612D1E" w:rsidRPr="00B45CCF">
        <w:rPr>
          <w:rFonts w:cstheme="minorHAnsi"/>
          <w:sz w:val="24"/>
          <w:szCs w:val="24"/>
        </w:rPr>
        <w:t>Türkiye Yüzyılı Maarif Modeli öğretim programının incelenmesi ve yıllık plan hazırlanması</w:t>
      </w:r>
    </w:p>
    <w:p w:rsidR="004A0092" w:rsidRPr="00B45CCF" w:rsidRDefault="004535C7" w:rsidP="00886171">
      <w:pPr>
        <w:spacing w:after="120" w:line="240" w:lineRule="auto"/>
        <w:rPr>
          <w:rFonts w:cstheme="minorHAnsi"/>
          <w:sz w:val="24"/>
          <w:szCs w:val="24"/>
        </w:rPr>
      </w:pPr>
      <w:r w:rsidRPr="00B45CCF">
        <w:rPr>
          <w:rFonts w:cstheme="minorHAnsi"/>
          <w:sz w:val="24"/>
          <w:szCs w:val="24"/>
        </w:rPr>
        <w:t>3-</w:t>
      </w:r>
      <w:r w:rsidR="00B2331F" w:rsidRPr="00B45CCF">
        <w:rPr>
          <w:rFonts w:cstheme="minorHAnsi"/>
          <w:sz w:val="24"/>
          <w:szCs w:val="24"/>
        </w:rPr>
        <w:t>Derslerin işlenişinde uygulanacak yöntem ve tekniklerin belirlenmesi</w:t>
      </w:r>
    </w:p>
    <w:p w:rsidR="00B2331F" w:rsidRPr="00B45CCF" w:rsidRDefault="00886171" w:rsidP="004A0092">
      <w:pPr>
        <w:spacing w:after="120" w:line="240" w:lineRule="auto"/>
        <w:rPr>
          <w:rFonts w:cstheme="minorHAnsi"/>
          <w:sz w:val="24"/>
          <w:szCs w:val="24"/>
        </w:rPr>
      </w:pPr>
      <w:r w:rsidRPr="00B45CCF">
        <w:rPr>
          <w:rFonts w:cstheme="minorHAnsi"/>
          <w:sz w:val="24"/>
          <w:szCs w:val="24"/>
        </w:rPr>
        <w:t>4</w:t>
      </w:r>
      <w:r w:rsidR="00B2331F" w:rsidRPr="00B45CCF">
        <w:rPr>
          <w:rFonts w:cstheme="minorHAnsi"/>
          <w:sz w:val="24"/>
          <w:szCs w:val="24"/>
        </w:rPr>
        <w:t>- Özel ihtiyacı olan öğrenciler için BEP Planlarının yapılması</w:t>
      </w:r>
    </w:p>
    <w:p w:rsidR="00B2331F" w:rsidRPr="00B45CCF" w:rsidRDefault="00886171" w:rsidP="004A0092">
      <w:pPr>
        <w:spacing w:after="120" w:line="240" w:lineRule="auto"/>
        <w:rPr>
          <w:rFonts w:cstheme="minorHAnsi"/>
          <w:sz w:val="24"/>
          <w:szCs w:val="24"/>
        </w:rPr>
      </w:pPr>
      <w:r w:rsidRPr="00B45CCF">
        <w:rPr>
          <w:rFonts w:cstheme="minorHAnsi"/>
          <w:sz w:val="24"/>
          <w:szCs w:val="24"/>
        </w:rPr>
        <w:t>5</w:t>
      </w:r>
      <w:r w:rsidR="00B2331F" w:rsidRPr="00B45CCF">
        <w:rPr>
          <w:rFonts w:cstheme="minorHAnsi"/>
          <w:sz w:val="24"/>
          <w:szCs w:val="24"/>
        </w:rPr>
        <w:t>- Diğer zümre öğretmenleri ile yapılacak olan ortak çalışmalar</w:t>
      </w:r>
    </w:p>
    <w:p w:rsidR="00B2331F" w:rsidRPr="00B45CCF" w:rsidRDefault="00886171" w:rsidP="00EC0097">
      <w:pPr>
        <w:spacing w:after="120" w:line="240" w:lineRule="auto"/>
        <w:rPr>
          <w:rFonts w:cstheme="minorHAnsi"/>
          <w:sz w:val="24"/>
          <w:szCs w:val="24"/>
        </w:rPr>
      </w:pPr>
      <w:r w:rsidRPr="00B45CCF">
        <w:rPr>
          <w:rFonts w:cstheme="minorHAnsi"/>
          <w:sz w:val="24"/>
          <w:szCs w:val="24"/>
        </w:rPr>
        <w:t>6</w:t>
      </w:r>
      <w:r w:rsidR="00B2331F" w:rsidRPr="00B45CCF">
        <w:rPr>
          <w:rFonts w:cstheme="minorHAnsi"/>
          <w:sz w:val="24"/>
          <w:szCs w:val="24"/>
        </w:rPr>
        <w:t>- Öğretim alanı ile bilim ve teknoloji alanındaki gelişmelerin uygulanması</w:t>
      </w:r>
    </w:p>
    <w:p w:rsidR="00B2331F" w:rsidRPr="00B45CCF" w:rsidRDefault="00886171" w:rsidP="004A0092">
      <w:pPr>
        <w:spacing w:after="120" w:line="240" w:lineRule="auto"/>
        <w:rPr>
          <w:rFonts w:cstheme="minorHAnsi"/>
          <w:sz w:val="24"/>
          <w:szCs w:val="24"/>
        </w:rPr>
      </w:pPr>
      <w:r w:rsidRPr="00B45CCF">
        <w:rPr>
          <w:rFonts w:cstheme="minorHAnsi"/>
          <w:sz w:val="24"/>
          <w:szCs w:val="24"/>
        </w:rPr>
        <w:t>7</w:t>
      </w:r>
      <w:r w:rsidR="00B2331F" w:rsidRPr="00B45CCF">
        <w:rPr>
          <w:rFonts w:cstheme="minorHAnsi"/>
          <w:sz w:val="24"/>
          <w:szCs w:val="24"/>
        </w:rPr>
        <w:t>- Derslerin daha verimli işlenebilmesi için ihtiyaç duyulan kitap, araç-gereç ve benzeri materyallerin belirlenmesi</w:t>
      </w:r>
    </w:p>
    <w:p w:rsidR="00B2331F" w:rsidRPr="00B45CCF" w:rsidRDefault="00886171" w:rsidP="00B2331F">
      <w:pPr>
        <w:spacing w:after="120" w:line="240" w:lineRule="auto"/>
        <w:rPr>
          <w:rFonts w:cstheme="minorHAnsi"/>
          <w:sz w:val="24"/>
          <w:szCs w:val="24"/>
        </w:rPr>
      </w:pPr>
      <w:r w:rsidRPr="00B45CCF">
        <w:rPr>
          <w:rFonts w:cstheme="minorHAnsi"/>
          <w:sz w:val="24"/>
          <w:szCs w:val="24"/>
        </w:rPr>
        <w:t>8</w:t>
      </w:r>
      <w:r w:rsidR="00B2331F" w:rsidRPr="00B45CCF">
        <w:rPr>
          <w:rFonts w:cstheme="minorHAnsi"/>
          <w:sz w:val="24"/>
          <w:szCs w:val="24"/>
        </w:rPr>
        <w:t>- Okul ve çevre imkanlarının değerlendirilerek yapılacak olan gezi ve gözlemlerin planlanması</w:t>
      </w:r>
    </w:p>
    <w:p w:rsidR="008F0ACE" w:rsidRPr="00B45CCF" w:rsidRDefault="00886171" w:rsidP="008F0ACE">
      <w:pPr>
        <w:spacing w:after="120" w:line="240" w:lineRule="auto"/>
        <w:rPr>
          <w:rFonts w:cstheme="minorHAnsi"/>
          <w:sz w:val="24"/>
          <w:szCs w:val="24"/>
        </w:rPr>
      </w:pPr>
      <w:r w:rsidRPr="00B45CCF">
        <w:rPr>
          <w:rFonts w:cstheme="minorHAnsi"/>
          <w:sz w:val="24"/>
          <w:szCs w:val="24"/>
        </w:rPr>
        <w:t>9</w:t>
      </w:r>
      <w:r w:rsidR="00B2331F" w:rsidRPr="00B45CCF">
        <w:rPr>
          <w:rFonts w:cstheme="minorHAnsi"/>
          <w:sz w:val="24"/>
          <w:szCs w:val="24"/>
        </w:rPr>
        <w:t xml:space="preserve">- </w:t>
      </w:r>
      <w:r w:rsidR="008F0ACE" w:rsidRPr="00B45CCF">
        <w:rPr>
          <w:rFonts w:cstheme="minorHAnsi"/>
          <w:sz w:val="24"/>
          <w:szCs w:val="24"/>
        </w:rPr>
        <w:t>Dönem içerisinde öğrenci performanslarının değerlendirilmesi (9 Eylül 2023 Tarih, 32304 Sayılı Resmi Gazetede Yayınlanan MEB Ölçme ve Değerlendirme Yönetmeliğine Göre)</w:t>
      </w:r>
    </w:p>
    <w:p w:rsidR="0036135F" w:rsidRPr="00B45CCF" w:rsidRDefault="0036135F" w:rsidP="0036135F">
      <w:pPr>
        <w:spacing w:after="120" w:line="240" w:lineRule="auto"/>
        <w:rPr>
          <w:rFonts w:cstheme="minorHAnsi"/>
          <w:sz w:val="24"/>
          <w:szCs w:val="24"/>
        </w:rPr>
      </w:pPr>
      <w:r w:rsidRPr="00B45CCF">
        <w:rPr>
          <w:rFonts w:cstheme="minorHAnsi"/>
          <w:sz w:val="24"/>
          <w:szCs w:val="24"/>
        </w:rPr>
        <w:t>10- 2024-2025 Eğitim ve Öğretim Yılına İlişkin İş ve İşlemler 2024/53 Nolu Genelge 2024-2025 Eğitim ve Öğretim Yılı Türkiye Yüzyılı Maarif Modeli'neİlişkin İş ve İşlemler Konulu Genelgenin Okunması ( 2024/54 Sayılı Genelge)</w:t>
      </w:r>
    </w:p>
    <w:p w:rsidR="00E15D17" w:rsidRPr="00B45CCF" w:rsidRDefault="00E15D17" w:rsidP="0089468B">
      <w:pPr>
        <w:spacing w:after="120" w:line="240" w:lineRule="auto"/>
        <w:rPr>
          <w:rFonts w:cstheme="minorHAnsi"/>
          <w:sz w:val="24"/>
          <w:szCs w:val="24"/>
        </w:rPr>
      </w:pPr>
      <w:r w:rsidRPr="00B45CCF">
        <w:rPr>
          <w:rFonts w:cstheme="minorHAnsi"/>
          <w:sz w:val="24"/>
          <w:szCs w:val="24"/>
        </w:rPr>
        <w:t>1</w:t>
      </w:r>
      <w:r w:rsidR="00B45CCF">
        <w:rPr>
          <w:rFonts w:cstheme="minorHAnsi"/>
          <w:sz w:val="24"/>
          <w:szCs w:val="24"/>
        </w:rPr>
        <w:t>1</w:t>
      </w:r>
      <w:r w:rsidRPr="00B45CCF">
        <w:rPr>
          <w:rFonts w:cstheme="minorHAnsi"/>
          <w:sz w:val="24"/>
          <w:szCs w:val="24"/>
        </w:rPr>
        <w:t xml:space="preserve">- </w:t>
      </w:r>
      <w:r w:rsidR="009B31AF" w:rsidRPr="00B45CCF">
        <w:rPr>
          <w:rFonts w:cstheme="minorHAnsi"/>
          <w:sz w:val="24"/>
          <w:szCs w:val="24"/>
        </w:rPr>
        <w:t>Dilek ve Temenniler</w:t>
      </w:r>
      <w:r w:rsidR="0089468B" w:rsidRPr="00B45CCF">
        <w:rPr>
          <w:rFonts w:cstheme="minorHAnsi"/>
          <w:sz w:val="24"/>
          <w:szCs w:val="24"/>
        </w:rPr>
        <w:t>, Kapanış</w:t>
      </w:r>
    </w:p>
    <w:p w:rsidR="006730E8" w:rsidRPr="00B45CCF" w:rsidRDefault="006730E8" w:rsidP="00E15D17">
      <w:pPr>
        <w:spacing w:after="120" w:line="240" w:lineRule="auto"/>
        <w:rPr>
          <w:rFonts w:cstheme="minorHAnsi"/>
          <w:b/>
          <w:bCs/>
          <w:color w:val="FF0000"/>
          <w:sz w:val="24"/>
          <w:szCs w:val="24"/>
        </w:rPr>
      </w:pPr>
      <w:r w:rsidRPr="00B45CCF">
        <w:rPr>
          <w:rFonts w:cstheme="minorHAnsi"/>
          <w:b/>
          <w:bCs/>
          <w:color w:val="FF0000"/>
          <w:sz w:val="24"/>
          <w:szCs w:val="24"/>
        </w:rPr>
        <w:t>Alınan Kararlar:</w:t>
      </w:r>
    </w:p>
    <w:p w:rsidR="006730E8" w:rsidRPr="00B45CCF" w:rsidRDefault="006730E8" w:rsidP="00E73117">
      <w:pPr>
        <w:spacing w:after="120" w:line="240" w:lineRule="auto"/>
        <w:rPr>
          <w:rFonts w:cstheme="minorHAnsi"/>
          <w:sz w:val="24"/>
          <w:szCs w:val="24"/>
        </w:rPr>
      </w:pPr>
      <w:r w:rsidRPr="00B45CCF">
        <w:rPr>
          <w:rFonts w:cstheme="minorHAnsi"/>
          <w:b/>
          <w:sz w:val="24"/>
          <w:szCs w:val="24"/>
        </w:rPr>
        <w:t>1-</w:t>
      </w:r>
      <w:r w:rsidRPr="00B45CCF">
        <w:rPr>
          <w:rFonts w:cstheme="minorHAnsi"/>
          <w:sz w:val="24"/>
          <w:szCs w:val="24"/>
        </w:rPr>
        <w:t xml:space="preserve"> Din Kültürü ve Ahlak Bilgisi Dersi Sene Başı Zümre Toplantısıİçin  ………/ 09/ 20</w:t>
      </w:r>
      <w:r w:rsidR="004535C7" w:rsidRPr="00B45CCF">
        <w:rPr>
          <w:rFonts w:cstheme="minorHAnsi"/>
          <w:sz w:val="24"/>
          <w:szCs w:val="24"/>
        </w:rPr>
        <w:t>2</w:t>
      </w:r>
      <w:r w:rsidR="00612D1E" w:rsidRPr="00B45CCF">
        <w:rPr>
          <w:rFonts w:cstheme="minorHAnsi"/>
          <w:sz w:val="24"/>
          <w:szCs w:val="24"/>
        </w:rPr>
        <w:t>4</w:t>
      </w:r>
      <w:r w:rsidRPr="00B45CCF">
        <w:rPr>
          <w:rFonts w:cstheme="minorHAnsi"/>
          <w:sz w:val="24"/>
          <w:szCs w:val="24"/>
        </w:rPr>
        <w:t xml:space="preserve"> tarihinde saat 10.00’da öğretmenler odasında toplantı başladı. </w:t>
      </w:r>
      <w:r w:rsidR="008E165C" w:rsidRPr="00B45CCF">
        <w:rPr>
          <w:rFonts w:cstheme="minorHAnsi"/>
          <w:sz w:val="24"/>
          <w:szCs w:val="24"/>
        </w:rPr>
        <w:br/>
      </w:r>
      <w:r w:rsidR="007E21AE" w:rsidRPr="00B45CCF">
        <w:rPr>
          <w:rFonts w:cstheme="minorHAnsi"/>
          <w:sz w:val="24"/>
          <w:szCs w:val="24"/>
        </w:rPr>
        <w:br/>
      </w:r>
      <w:r w:rsidRPr="00B45CCF">
        <w:rPr>
          <w:rFonts w:cstheme="minorHAnsi"/>
          <w:sz w:val="24"/>
          <w:szCs w:val="24"/>
        </w:rPr>
        <w:t xml:space="preserve">Zümre başkanı…………………………..tarafından yapılan yoklamada tüm zümrelerin hazır olduğu görüldü. Başka, yeni eğitim-öğretim yılının herkese hayırlı olmasını dileyerek toplantıyı başlattı. </w:t>
      </w:r>
    </w:p>
    <w:p w:rsidR="00886171" w:rsidRPr="00B45CCF" w:rsidRDefault="006730E8" w:rsidP="00886171">
      <w:pPr>
        <w:spacing w:after="120" w:line="240" w:lineRule="auto"/>
        <w:rPr>
          <w:rFonts w:cstheme="minorHAnsi"/>
          <w:b/>
          <w:sz w:val="24"/>
          <w:szCs w:val="24"/>
          <w:highlight w:val="yellow"/>
        </w:rPr>
      </w:pPr>
      <w:r w:rsidRPr="00B45CCF">
        <w:rPr>
          <w:rFonts w:cstheme="minorHAnsi"/>
          <w:sz w:val="24"/>
          <w:szCs w:val="24"/>
        </w:rPr>
        <w:lastRenderedPageBreak/>
        <w:t xml:space="preserve">Toplantıda alınan kararların yazılması için ise yazman olarak ……………………………………………..seçildi. </w:t>
      </w:r>
      <w:r w:rsidRPr="00B45CCF">
        <w:rPr>
          <w:rFonts w:cstheme="minorHAnsi"/>
          <w:sz w:val="24"/>
          <w:szCs w:val="24"/>
        </w:rPr>
        <w:br/>
      </w:r>
    </w:p>
    <w:p w:rsidR="00612D1E" w:rsidRPr="00B45CCF" w:rsidRDefault="00612D1E" w:rsidP="00886171">
      <w:pPr>
        <w:spacing w:after="120" w:line="240" w:lineRule="auto"/>
        <w:rPr>
          <w:rFonts w:cstheme="minorHAnsi"/>
          <w:b/>
          <w:sz w:val="24"/>
          <w:szCs w:val="24"/>
          <w:highlight w:val="yellow"/>
        </w:rPr>
      </w:pPr>
    </w:p>
    <w:p w:rsidR="00612D1E" w:rsidRPr="00B45CCF" w:rsidRDefault="006730E8" w:rsidP="00612D1E">
      <w:pPr>
        <w:spacing w:after="120" w:line="240" w:lineRule="auto"/>
        <w:rPr>
          <w:rFonts w:cstheme="minorHAnsi"/>
          <w:sz w:val="24"/>
          <w:szCs w:val="24"/>
        </w:rPr>
      </w:pPr>
      <w:r w:rsidRPr="00B45CCF">
        <w:rPr>
          <w:rFonts w:cstheme="minorHAnsi"/>
          <w:b/>
          <w:sz w:val="24"/>
          <w:szCs w:val="24"/>
        </w:rPr>
        <w:t>2-</w:t>
      </w:r>
      <w:r w:rsidR="00612D1E" w:rsidRPr="00B45CCF">
        <w:rPr>
          <w:rFonts w:cstheme="minorHAnsi"/>
          <w:sz w:val="24"/>
          <w:szCs w:val="24"/>
        </w:rPr>
        <w:t xml:space="preserve"> Mayıs ayında Talim ve Terbiye Kurulu tarafından onaylanan TÜRKİYE YÜZYILI Maarif Programı 45678 Din Kültürü ve Ahlak Bilgisi, Peygamberimizin Hayatı ve Kuran-ı Kerim dersleri öğretim programı zümre öğretmenlerince incelenmiştir. </w:t>
      </w:r>
    </w:p>
    <w:p w:rsidR="004C2252" w:rsidRPr="00B45CCF" w:rsidRDefault="00612D1E" w:rsidP="00612D1E">
      <w:pPr>
        <w:spacing w:after="120" w:line="240" w:lineRule="auto"/>
        <w:rPr>
          <w:rFonts w:cstheme="minorHAnsi"/>
          <w:sz w:val="24"/>
          <w:szCs w:val="24"/>
        </w:rPr>
      </w:pPr>
      <w:r w:rsidRPr="00B45CCF">
        <w:rPr>
          <w:rFonts w:cstheme="minorHAnsi"/>
          <w:sz w:val="24"/>
          <w:szCs w:val="24"/>
        </w:rPr>
        <w:t xml:space="preserve">Din Kültürü ve Ahlak Bilgisi öğretim programına ilk bakıldığında 5-6-7-8. Sınıflarda bazıünitelerin kademeler arasında yer değiştiği gözlemlenmiştir. </w:t>
      </w:r>
    </w:p>
    <w:p w:rsidR="00612D1E" w:rsidRPr="00B45CCF" w:rsidRDefault="00612D1E" w:rsidP="00612D1E">
      <w:pPr>
        <w:spacing w:after="120" w:line="240" w:lineRule="auto"/>
        <w:rPr>
          <w:rFonts w:cstheme="minorHAnsi"/>
          <w:sz w:val="24"/>
          <w:szCs w:val="24"/>
        </w:rPr>
      </w:pPr>
      <w:r w:rsidRPr="00B45CCF">
        <w:rPr>
          <w:rFonts w:cstheme="minorHAnsi"/>
          <w:sz w:val="24"/>
          <w:szCs w:val="24"/>
        </w:rPr>
        <w:t>Örneğin namaz konusu 6. Sınıftan 5. Sınıfa kaydırılmıştır. Ayrıca yeni konuların da eklendiği, zararlı alışkanlıklar gibi bazı</w:t>
      </w:r>
      <w:r w:rsidR="00834BEA">
        <w:rPr>
          <w:rFonts w:cstheme="minorHAnsi"/>
          <w:sz w:val="24"/>
          <w:szCs w:val="24"/>
        </w:rPr>
        <w:t xml:space="preserve"> </w:t>
      </w:r>
      <w:r w:rsidRPr="00B45CCF">
        <w:rPr>
          <w:rFonts w:cstheme="minorHAnsi"/>
          <w:sz w:val="24"/>
          <w:szCs w:val="24"/>
        </w:rPr>
        <w:t xml:space="preserve">ünitelerin ise çıkarıldığı görülmüştür. </w:t>
      </w:r>
    </w:p>
    <w:p w:rsidR="00612D1E" w:rsidRPr="00B45CCF" w:rsidRDefault="00612D1E" w:rsidP="00612D1E">
      <w:pPr>
        <w:spacing w:after="120" w:line="240" w:lineRule="auto"/>
        <w:rPr>
          <w:rFonts w:cstheme="minorHAnsi"/>
          <w:sz w:val="24"/>
          <w:szCs w:val="24"/>
        </w:rPr>
      </w:pPr>
      <w:r w:rsidRPr="00B45CCF">
        <w:rPr>
          <w:rFonts w:cstheme="minorHAnsi"/>
          <w:sz w:val="24"/>
          <w:szCs w:val="24"/>
        </w:rPr>
        <w:t>Müfredatın temel amacının öğretmen gözetiminde öğrencinin kendisinin bilgiye ulaşması olduğu saptanmıştır.</w:t>
      </w:r>
    </w:p>
    <w:p w:rsidR="00612D1E" w:rsidRPr="00B45CCF" w:rsidRDefault="00612D1E" w:rsidP="00612D1E">
      <w:pPr>
        <w:spacing w:after="120" w:line="240" w:lineRule="auto"/>
        <w:rPr>
          <w:rFonts w:cstheme="minorHAnsi"/>
          <w:sz w:val="24"/>
          <w:szCs w:val="24"/>
        </w:rPr>
      </w:pPr>
      <w:r w:rsidRPr="00B45CCF">
        <w:rPr>
          <w:rFonts w:cstheme="minorHAnsi"/>
          <w:sz w:val="24"/>
          <w:szCs w:val="24"/>
        </w:rPr>
        <w:t>Kademeli olarak uygulamaya geçecek olan bu müfredat bu yıl 1. 5. ve</w:t>
      </w:r>
      <w:r w:rsidR="004C2252" w:rsidRPr="00B45CCF">
        <w:rPr>
          <w:rFonts w:cstheme="minorHAnsi"/>
          <w:sz w:val="24"/>
          <w:szCs w:val="24"/>
        </w:rPr>
        <w:t xml:space="preserve"> 9. Sınıflarda uygulanacaktır. Bu nedenle 4. Sınıflarda üç yıl boyunca mevcut öğretim programı uygulanmaya devam edecektir. </w:t>
      </w:r>
    </w:p>
    <w:p w:rsidR="006730E8" w:rsidRPr="00B45CCF" w:rsidRDefault="004535C7" w:rsidP="00886171">
      <w:pPr>
        <w:spacing w:after="120" w:line="240" w:lineRule="auto"/>
        <w:rPr>
          <w:rFonts w:cstheme="minorHAnsi"/>
          <w:sz w:val="24"/>
          <w:szCs w:val="24"/>
        </w:rPr>
      </w:pPr>
      <w:r w:rsidRPr="00B45CCF">
        <w:rPr>
          <w:rFonts w:cstheme="minorHAnsi"/>
          <w:sz w:val="24"/>
          <w:szCs w:val="24"/>
        </w:rPr>
        <w:t>T</w:t>
      </w:r>
      <w:r w:rsidR="006730E8" w:rsidRPr="00B45CCF">
        <w:rPr>
          <w:rFonts w:cstheme="minorHAnsi"/>
          <w:sz w:val="24"/>
          <w:szCs w:val="24"/>
        </w:rPr>
        <w:t xml:space="preserve">alim ve Terbiye Kurulunun 19/01/2018 tarihli ve 2 Sayılı </w:t>
      </w:r>
      <w:r w:rsidR="006730E8" w:rsidRPr="00B45CCF">
        <w:rPr>
          <w:rFonts w:cstheme="minorHAnsi"/>
          <w:i/>
          <w:sz w:val="24"/>
          <w:szCs w:val="24"/>
        </w:rPr>
        <w:t>“İlkokul 4. Sınıf, Ortaokul ve İmam Hatip Ortaokulu (5-8. Sınıflar) Din Kültürü ve Ahlak Dersi Öğretim Programı”</w:t>
      </w:r>
      <w:r w:rsidR="006730E8" w:rsidRPr="00B45CCF">
        <w:rPr>
          <w:rFonts w:cstheme="minorHAnsi"/>
          <w:sz w:val="24"/>
          <w:szCs w:val="24"/>
        </w:rPr>
        <w:t xml:space="preserve"> internet sitesinden indirilerek zümre başkanı tarafından toplantıya katılanlara genel olarak aktarıldı. </w:t>
      </w:r>
    </w:p>
    <w:p w:rsidR="006730E8" w:rsidRPr="00B45CCF" w:rsidRDefault="006730E8" w:rsidP="006730E8">
      <w:pPr>
        <w:spacing w:after="120" w:line="240" w:lineRule="auto"/>
        <w:rPr>
          <w:rFonts w:cstheme="minorHAnsi"/>
          <w:sz w:val="24"/>
          <w:szCs w:val="24"/>
        </w:rPr>
      </w:pPr>
      <w:r w:rsidRPr="00B45CCF">
        <w:rPr>
          <w:rFonts w:cstheme="minorHAnsi"/>
          <w:sz w:val="24"/>
          <w:szCs w:val="24"/>
        </w:rPr>
        <w:t>Önceki öğretim programında altı başlık halinde olan öğrenim alanlarının yeni müfredatta beş başlık altında toplandığı; sınıflar arasında bazı konuların yer değiştirildiği</w:t>
      </w:r>
      <w:r w:rsidR="004822E7" w:rsidRPr="00B45CCF">
        <w:rPr>
          <w:rFonts w:cstheme="minorHAnsi"/>
          <w:sz w:val="24"/>
          <w:szCs w:val="24"/>
        </w:rPr>
        <w:t>, önceki öğretim programında olmayan yeni konuların müfredata girdiği görüldü.</w:t>
      </w:r>
    </w:p>
    <w:p w:rsidR="00003E77" w:rsidRPr="00B45CCF" w:rsidRDefault="006730E8" w:rsidP="006730E8">
      <w:pPr>
        <w:spacing w:after="120" w:line="240" w:lineRule="auto"/>
        <w:rPr>
          <w:rFonts w:cstheme="minorHAnsi"/>
          <w:sz w:val="24"/>
          <w:szCs w:val="24"/>
        </w:rPr>
      </w:pPr>
      <w:r w:rsidRPr="00B45CCF">
        <w:rPr>
          <w:rFonts w:cstheme="minorHAnsi"/>
          <w:sz w:val="24"/>
          <w:szCs w:val="24"/>
        </w:rPr>
        <w:t xml:space="preserve">Öğretim yılı başlamadan önce hazırlanacak olan Ünitelendirilmiş Yıllık Planların bu öğretim programındaki konulara ve eğitim-öğretim yöntemlerine göre hazırlanması kararlaştırıldı. </w:t>
      </w:r>
    </w:p>
    <w:p w:rsidR="006730E8" w:rsidRPr="00B45CCF" w:rsidRDefault="00003E77" w:rsidP="006730E8">
      <w:pPr>
        <w:spacing w:after="120" w:line="240" w:lineRule="auto"/>
        <w:rPr>
          <w:rFonts w:cstheme="minorHAnsi"/>
          <w:sz w:val="24"/>
          <w:szCs w:val="24"/>
        </w:rPr>
      </w:pPr>
      <w:r w:rsidRPr="00B45CCF">
        <w:rPr>
          <w:rFonts w:cstheme="minorHAnsi"/>
          <w:sz w:val="24"/>
          <w:szCs w:val="24"/>
        </w:rPr>
        <w:t xml:space="preserve">Yıllık planlarının DOGM tarafından yayınlanan çerçeve programlar esas alınarak hazırlanması kararlaştırıldı. Planlar yapılırken çerçeve planda yer alan konulara ayrılan sürelerin ve sınav tarihlerinin okulun ve öğrencilerin şartları da göz önünde bulundurularak </w:t>
      </w:r>
      <w:r w:rsidR="004B113C" w:rsidRPr="00B45CCF">
        <w:rPr>
          <w:rFonts w:cstheme="minorHAnsi"/>
          <w:sz w:val="24"/>
          <w:szCs w:val="24"/>
        </w:rPr>
        <w:t xml:space="preserve">gerekirse </w:t>
      </w:r>
      <w:r w:rsidRPr="00B45CCF">
        <w:rPr>
          <w:rFonts w:cstheme="minorHAnsi"/>
          <w:sz w:val="24"/>
          <w:szCs w:val="24"/>
        </w:rPr>
        <w:t>değiştirilebileceği belirtildi.</w:t>
      </w:r>
    </w:p>
    <w:p w:rsidR="004535C7" w:rsidRPr="00B45CCF" w:rsidRDefault="004535C7" w:rsidP="006730E8">
      <w:pPr>
        <w:spacing w:after="120" w:line="240" w:lineRule="auto"/>
        <w:rPr>
          <w:rFonts w:cstheme="minorHAnsi"/>
          <w:sz w:val="24"/>
          <w:szCs w:val="24"/>
        </w:rPr>
      </w:pPr>
    </w:p>
    <w:p w:rsidR="001054F4" w:rsidRPr="00B45CCF" w:rsidRDefault="00886171" w:rsidP="00EC0097">
      <w:pPr>
        <w:spacing w:after="120" w:line="240" w:lineRule="auto"/>
        <w:rPr>
          <w:rFonts w:cstheme="minorHAnsi"/>
          <w:sz w:val="24"/>
          <w:szCs w:val="24"/>
        </w:rPr>
      </w:pPr>
      <w:r w:rsidRPr="00B45CCF">
        <w:rPr>
          <w:rFonts w:cstheme="minorHAnsi"/>
          <w:b/>
          <w:sz w:val="24"/>
          <w:szCs w:val="24"/>
        </w:rPr>
        <w:t>3</w:t>
      </w:r>
      <w:r w:rsidR="004822E7" w:rsidRPr="00B45CCF">
        <w:rPr>
          <w:rFonts w:cstheme="minorHAnsi"/>
          <w:b/>
          <w:sz w:val="24"/>
          <w:szCs w:val="24"/>
        </w:rPr>
        <w:t>-</w:t>
      </w:r>
      <w:r w:rsidR="003B672F" w:rsidRPr="00B45CCF">
        <w:rPr>
          <w:rFonts w:cstheme="minorHAnsi"/>
          <w:sz w:val="24"/>
          <w:szCs w:val="24"/>
        </w:rPr>
        <w:t>Din Kültürü ve Ahlak Bilgisi öğ</w:t>
      </w:r>
      <w:r w:rsidR="00EC0097" w:rsidRPr="00B45CCF">
        <w:rPr>
          <w:rFonts w:cstheme="minorHAnsi"/>
          <w:sz w:val="24"/>
          <w:szCs w:val="24"/>
        </w:rPr>
        <w:t xml:space="preserve">retim programı beceri temellidir. Ders işlenirken konulardaki kazanımların öğrenciler tarafından hayatına yansıtılmasına, dini ve ahlaki değerleri kazanması amaçlanır. Sürekli konuşan bir öğretmen yerine öğrencilerin düşünmesinin önünü açan, onlara yol gösteren bir öğretim tarzı benimsenmesi kararlaştırılmıştır. </w:t>
      </w:r>
    </w:p>
    <w:p w:rsidR="00EC0097" w:rsidRPr="00B45CCF" w:rsidRDefault="00EC0097" w:rsidP="00EC0097">
      <w:pPr>
        <w:spacing w:after="120" w:line="240" w:lineRule="auto"/>
        <w:rPr>
          <w:rFonts w:cstheme="minorHAnsi"/>
          <w:sz w:val="24"/>
          <w:szCs w:val="24"/>
        </w:rPr>
      </w:pPr>
    </w:p>
    <w:p w:rsidR="001054F4" w:rsidRPr="00B45CCF" w:rsidRDefault="00886171" w:rsidP="006730E8">
      <w:pPr>
        <w:spacing w:after="120" w:line="240" w:lineRule="auto"/>
        <w:rPr>
          <w:rFonts w:cstheme="minorHAnsi"/>
          <w:sz w:val="24"/>
          <w:szCs w:val="24"/>
        </w:rPr>
      </w:pPr>
      <w:r w:rsidRPr="00B45CCF">
        <w:rPr>
          <w:rFonts w:cstheme="minorHAnsi"/>
          <w:b/>
          <w:sz w:val="24"/>
          <w:szCs w:val="24"/>
        </w:rPr>
        <w:t>4</w:t>
      </w:r>
      <w:r w:rsidR="001054F4" w:rsidRPr="00B45CCF">
        <w:rPr>
          <w:rFonts w:cstheme="minorHAnsi"/>
          <w:b/>
          <w:sz w:val="24"/>
          <w:szCs w:val="24"/>
        </w:rPr>
        <w:t>-</w:t>
      </w:r>
      <w:r w:rsidR="001054F4" w:rsidRPr="00B45CCF">
        <w:rPr>
          <w:rFonts w:cstheme="minorHAnsi"/>
          <w:sz w:val="24"/>
          <w:szCs w:val="24"/>
        </w:rPr>
        <w:t xml:space="preserve"> Hafif ve orta düzeydeki zihinsel engelli kaynaştırma öğrencileri için yakın ve uzak hedeflerinin belirtildiği özel BEP hazırlanması kararlaştırıldı.</w:t>
      </w:r>
    </w:p>
    <w:p w:rsidR="00241CE5" w:rsidRPr="00B45CCF" w:rsidRDefault="00241CE5" w:rsidP="00EC0097">
      <w:pPr>
        <w:spacing w:after="120" w:line="240" w:lineRule="auto"/>
        <w:rPr>
          <w:rFonts w:cstheme="minorHAnsi"/>
          <w:b/>
          <w:sz w:val="24"/>
          <w:szCs w:val="24"/>
          <w:highlight w:val="yellow"/>
        </w:rPr>
      </w:pPr>
    </w:p>
    <w:p w:rsidR="001054F4" w:rsidRPr="00B45CCF" w:rsidRDefault="00886171" w:rsidP="00EC0097">
      <w:pPr>
        <w:spacing w:after="120" w:line="240" w:lineRule="auto"/>
        <w:rPr>
          <w:rFonts w:cstheme="minorHAnsi"/>
          <w:sz w:val="24"/>
          <w:szCs w:val="24"/>
        </w:rPr>
      </w:pPr>
      <w:r w:rsidRPr="00B45CCF">
        <w:rPr>
          <w:rFonts w:cstheme="minorHAnsi"/>
          <w:b/>
          <w:sz w:val="24"/>
          <w:szCs w:val="24"/>
        </w:rPr>
        <w:t>5</w:t>
      </w:r>
      <w:r w:rsidR="001054F4" w:rsidRPr="00B45CCF">
        <w:rPr>
          <w:rFonts w:cstheme="minorHAnsi"/>
          <w:b/>
          <w:sz w:val="24"/>
          <w:szCs w:val="24"/>
        </w:rPr>
        <w:t>-</w:t>
      </w:r>
      <w:r w:rsidR="00EC0097" w:rsidRPr="00B45CCF">
        <w:rPr>
          <w:rFonts w:cstheme="minorHAnsi"/>
          <w:sz w:val="24"/>
          <w:szCs w:val="24"/>
        </w:rPr>
        <w:t xml:space="preserve">Türkçe’nin doğru kullanımı, öğrencilerin yazı yazma becerilerinin geliştirilmesi ve kendilerini toplum içerisinde daha iyi ifade edebilmeleri için Sınıf öğretmeni ile sürekli iletişim halinde olması kararlaştırıldı. </w:t>
      </w:r>
      <w:r w:rsidR="00EC0097" w:rsidRPr="00B45CCF">
        <w:rPr>
          <w:rFonts w:cstheme="minorHAnsi"/>
          <w:sz w:val="24"/>
          <w:szCs w:val="24"/>
        </w:rPr>
        <w:br/>
      </w:r>
    </w:p>
    <w:p w:rsidR="00E95202" w:rsidRPr="00B45CCF" w:rsidRDefault="00886171" w:rsidP="00E95202">
      <w:pPr>
        <w:spacing w:after="120" w:line="240" w:lineRule="auto"/>
        <w:rPr>
          <w:rFonts w:cstheme="minorHAnsi"/>
          <w:sz w:val="24"/>
          <w:szCs w:val="24"/>
        </w:rPr>
      </w:pPr>
      <w:r w:rsidRPr="00B45CCF">
        <w:rPr>
          <w:rFonts w:cstheme="minorHAnsi"/>
          <w:b/>
          <w:sz w:val="24"/>
          <w:szCs w:val="24"/>
        </w:rPr>
        <w:lastRenderedPageBreak/>
        <w:t>6</w:t>
      </w:r>
      <w:r w:rsidR="00EC0097" w:rsidRPr="00B45CCF">
        <w:rPr>
          <w:rFonts w:cstheme="minorHAnsi"/>
          <w:b/>
          <w:sz w:val="24"/>
          <w:szCs w:val="24"/>
        </w:rPr>
        <w:t>-</w:t>
      </w:r>
      <w:r w:rsidR="00EC0097" w:rsidRPr="00B45CCF">
        <w:rPr>
          <w:rFonts w:cstheme="minorHAnsi"/>
          <w:sz w:val="24"/>
          <w:szCs w:val="24"/>
        </w:rPr>
        <w:t xml:space="preserve"> Derslerin işlenişinde teknolojik imkanlardan yararlanılmasına, akıllı tahtaların aktif olarak kullanılmasına, dersin sunu, çalışma kağıdı, etkinlik vb. şeylerle desteklenerek öğrencilerin daha aktif katılımlarının sağlanmasına, beceri temelli bir eğitim anlayışının oluşturulması kararlaştırıldı.</w:t>
      </w:r>
      <w:r w:rsidR="00E95202" w:rsidRPr="00B45CCF">
        <w:rPr>
          <w:rFonts w:cstheme="minorHAnsi"/>
          <w:sz w:val="24"/>
          <w:szCs w:val="24"/>
        </w:rPr>
        <w:br/>
      </w:r>
    </w:p>
    <w:p w:rsidR="00E95202" w:rsidRPr="00B45CCF" w:rsidRDefault="00886171" w:rsidP="00E95202">
      <w:pPr>
        <w:spacing w:after="120" w:line="240" w:lineRule="auto"/>
        <w:rPr>
          <w:rFonts w:cstheme="minorHAnsi"/>
          <w:sz w:val="24"/>
          <w:szCs w:val="24"/>
        </w:rPr>
      </w:pPr>
      <w:r w:rsidRPr="00B45CCF">
        <w:rPr>
          <w:rFonts w:cstheme="minorHAnsi"/>
          <w:b/>
          <w:sz w:val="24"/>
          <w:szCs w:val="24"/>
        </w:rPr>
        <w:t>7</w:t>
      </w:r>
      <w:r w:rsidR="00E95202" w:rsidRPr="00B45CCF">
        <w:rPr>
          <w:rFonts w:cstheme="minorHAnsi"/>
          <w:b/>
          <w:sz w:val="24"/>
          <w:szCs w:val="24"/>
        </w:rPr>
        <w:t>-</w:t>
      </w:r>
      <w:r w:rsidR="00E95202" w:rsidRPr="00B45CCF">
        <w:rPr>
          <w:rFonts w:cstheme="minorHAnsi"/>
          <w:sz w:val="24"/>
          <w:szCs w:val="24"/>
        </w:rPr>
        <w:t xml:space="preserve"> Derslerin daha iyi ve verimli bir şekilde ilenebilmesi için öğrencilerin ana kaynak olarak ders kitabını kullanmaları kararlaştırıldı. Ayrıca konularla ilgili olarak internet sitelerinde hazırlanan videoların ve çeşitli interaktif etkinliklerin de dersin son on dakikalık bölümlerinde öğrencilere gösterilmesi kararlaştırıldı.  </w:t>
      </w:r>
    </w:p>
    <w:p w:rsidR="00EC0097" w:rsidRPr="00B45CCF" w:rsidRDefault="00EC0097" w:rsidP="00EC0097">
      <w:pPr>
        <w:spacing w:after="120" w:line="240" w:lineRule="auto"/>
        <w:rPr>
          <w:rFonts w:cstheme="minorHAnsi"/>
          <w:sz w:val="24"/>
          <w:szCs w:val="24"/>
        </w:rPr>
      </w:pPr>
    </w:p>
    <w:p w:rsidR="00E95202" w:rsidRPr="00B45CCF" w:rsidRDefault="00886171" w:rsidP="00EC0097">
      <w:pPr>
        <w:spacing w:after="120" w:line="240" w:lineRule="auto"/>
        <w:rPr>
          <w:rFonts w:cstheme="minorHAnsi"/>
          <w:sz w:val="24"/>
          <w:szCs w:val="24"/>
        </w:rPr>
      </w:pPr>
      <w:r w:rsidRPr="00B45CCF">
        <w:rPr>
          <w:rFonts w:cstheme="minorHAnsi"/>
          <w:b/>
          <w:sz w:val="24"/>
          <w:szCs w:val="24"/>
        </w:rPr>
        <w:t>8</w:t>
      </w:r>
      <w:r w:rsidR="00E95202" w:rsidRPr="00B45CCF">
        <w:rPr>
          <w:rFonts w:cstheme="minorHAnsi"/>
          <w:b/>
          <w:sz w:val="24"/>
          <w:szCs w:val="24"/>
        </w:rPr>
        <w:t>-</w:t>
      </w:r>
      <w:r w:rsidR="00E95202" w:rsidRPr="00B45CCF">
        <w:rPr>
          <w:rFonts w:cstheme="minorHAnsi"/>
          <w:sz w:val="24"/>
          <w:szCs w:val="24"/>
        </w:rPr>
        <w:t xml:space="preserve"> Okul ve öğrenci imkanlarının gözetilerek yıldan en az bir kere gezi düzenlenmesine karar verildi. Bu gezilerin öğrencilerin milli ve manevi duygularını en üst seviyeye ulaştıracak Çanakkale, Malazgirt vb yerler olması kararlaştırıldı.</w:t>
      </w:r>
    </w:p>
    <w:p w:rsidR="003B672F" w:rsidRPr="00B45CCF" w:rsidRDefault="00E95202" w:rsidP="00E95202">
      <w:pPr>
        <w:spacing w:after="120" w:line="240" w:lineRule="auto"/>
        <w:rPr>
          <w:rFonts w:cstheme="minorHAnsi"/>
          <w:sz w:val="24"/>
          <w:szCs w:val="24"/>
        </w:rPr>
      </w:pPr>
      <w:r w:rsidRPr="00B45CCF">
        <w:rPr>
          <w:rFonts w:cstheme="minorHAnsi"/>
          <w:sz w:val="24"/>
          <w:szCs w:val="24"/>
        </w:rPr>
        <w:t xml:space="preserve">Ayrıca 2. Ünitede yer alan Namaz konusunda en yakınımızda bulunan bir camiye giderek Caminin bölümlerinin öğrencilere tanıtılması kararlaştırıldı. </w:t>
      </w:r>
      <w:r w:rsidRPr="00B45CCF">
        <w:rPr>
          <w:rFonts w:cstheme="minorHAnsi"/>
          <w:sz w:val="24"/>
          <w:szCs w:val="24"/>
        </w:rPr>
        <w:br/>
      </w:r>
    </w:p>
    <w:p w:rsidR="006F7DB3" w:rsidRPr="00B45CCF" w:rsidRDefault="00886171" w:rsidP="00545D4E">
      <w:pPr>
        <w:spacing w:after="120" w:line="240" w:lineRule="auto"/>
        <w:rPr>
          <w:rFonts w:cstheme="minorHAnsi"/>
          <w:sz w:val="24"/>
          <w:szCs w:val="24"/>
        </w:rPr>
      </w:pPr>
      <w:r w:rsidRPr="00B45CCF">
        <w:rPr>
          <w:rFonts w:cstheme="minorHAnsi"/>
          <w:b/>
          <w:sz w:val="24"/>
          <w:szCs w:val="24"/>
        </w:rPr>
        <w:t>9</w:t>
      </w:r>
      <w:r w:rsidR="00063C0D" w:rsidRPr="00B45CCF">
        <w:rPr>
          <w:rFonts w:cstheme="minorHAnsi"/>
          <w:b/>
          <w:sz w:val="24"/>
          <w:szCs w:val="24"/>
        </w:rPr>
        <w:t>-</w:t>
      </w:r>
      <w:r w:rsidR="00545D4E" w:rsidRPr="00B45CCF">
        <w:rPr>
          <w:rFonts w:cstheme="minorHAnsi"/>
          <w:sz w:val="24"/>
          <w:szCs w:val="24"/>
        </w:rPr>
        <w:t>Milli Eğitim Bakanlığı tarafından 9 Eylül 2023 Tarih, 32304 Sayılı Resmi Gazetede Yayınlanan MEB Ölçme ve Değerlendirme Yönetmeliğine Göre okul öncesi ve</w:t>
      </w:r>
      <w:r w:rsidR="00545D4E" w:rsidRPr="00B45CCF">
        <w:rPr>
          <w:rFonts w:cstheme="minorHAnsi"/>
          <w:b/>
          <w:i/>
          <w:sz w:val="24"/>
          <w:szCs w:val="24"/>
        </w:rPr>
        <w:t xml:space="preserve"> ilkokulda yazılı sınavla değerlendirilme kaldırılmıştır.</w:t>
      </w:r>
    </w:p>
    <w:p w:rsidR="00545D4E" w:rsidRPr="00B45CCF" w:rsidRDefault="006F7DB3" w:rsidP="00545D4E">
      <w:pPr>
        <w:spacing w:after="120" w:line="240" w:lineRule="auto"/>
        <w:rPr>
          <w:rFonts w:cstheme="minorHAnsi"/>
          <w:sz w:val="24"/>
          <w:szCs w:val="24"/>
        </w:rPr>
      </w:pPr>
      <w:r w:rsidRPr="00B45CCF">
        <w:rPr>
          <w:rFonts w:cstheme="minorHAnsi"/>
          <w:sz w:val="24"/>
          <w:szCs w:val="24"/>
        </w:rPr>
        <w:t>Ö</w:t>
      </w:r>
      <w:r w:rsidR="00545D4E" w:rsidRPr="00B45CCF">
        <w:rPr>
          <w:rFonts w:cstheme="minorHAnsi"/>
          <w:sz w:val="24"/>
          <w:szCs w:val="24"/>
        </w:rPr>
        <w:t xml:space="preserve">ğrencilerin </w:t>
      </w:r>
      <w:r w:rsidRPr="00B45CCF">
        <w:rPr>
          <w:rFonts w:cstheme="minorHAnsi"/>
          <w:sz w:val="24"/>
          <w:szCs w:val="24"/>
        </w:rPr>
        <w:t xml:space="preserve">yıl içerisinde </w:t>
      </w:r>
      <w:r w:rsidR="00545D4E" w:rsidRPr="00B45CCF">
        <w:rPr>
          <w:rFonts w:cstheme="minorHAnsi"/>
          <w:sz w:val="24"/>
          <w:szCs w:val="24"/>
        </w:rPr>
        <w:t>değerlendirilmesi</w:t>
      </w:r>
      <w:r w:rsidRPr="00B45CCF">
        <w:rPr>
          <w:rFonts w:cstheme="minorHAnsi"/>
          <w:sz w:val="24"/>
          <w:szCs w:val="24"/>
        </w:rPr>
        <w:t>nde</w:t>
      </w:r>
      <w:r w:rsidR="00545D4E" w:rsidRPr="00B45CCF">
        <w:rPr>
          <w:rFonts w:cstheme="minorHAnsi"/>
          <w:i/>
          <w:sz w:val="24"/>
          <w:szCs w:val="24"/>
        </w:rPr>
        <w:t>etkinliklere katılım gözlem formları, oyun temelli değerlendirmeler ve verilen görevleri yerine getirme amaçlıölçme araçları</w:t>
      </w:r>
      <w:r w:rsidRPr="00B45CCF">
        <w:rPr>
          <w:rFonts w:cstheme="minorHAnsi"/>
          <w:i/>
          <w:sz w:val="24"/>
          <w:szCs w:val="24"/>
        </w:rPr>
        <w:t>kullanılacaktır.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 xml:space="preserve">İlgili yönetmeliğin sınavlarla ilgili maddesi şöyledir: </w:t>
      </w:r>
    </w:p>
    <w:p w:rsidR="00545D4E" w:rsidRPr="00B45CCF" w:rsidRDefault="00545D4E" w:rsidP="00545D4E">
      <w:pPr>
        <w:spacing w:after="120" w:line="240" w:lineRule="auto"/>
        <w:rPr>
          <w:rFonts w:cstheme="minorHAnsi"/>
          <w:color w:val="FF0000"/>
          <w:sz w:val="24"/>
          <w:szCs w:val="24"/>
        </w:rPr>
      </w:pPr>
      <w:r w:rsidRPr="00B45CCF">
        <w:rPr>
          <w:rFonts w:cstheme="minorHAnsi"/>
          <w:b/>
          <w:bCs/>
          <w:color w:val="FF0000"/>
          <w:sz w:val="24"/>
          <w:szCs w:val="24"/>
        </w:rPr>
        <w:t>Yazılı ve uygulamalı sınavlar</w:t>
      </w:r>
    </w:p>
    <w:p w:rsidR="00545D4E" w:rsidRPr="00B45CCF" w:rsidRDefault="00545D4E" w:rsidP="00545D4E">
      <w:pPr>
        <w:spacing w:after="120" w:line="240" w:lineRule="auto"/>
        <w:rPr>
          <w:rFonts w:cstheme="minorHAnsi"/>
          <w:sz w:val="24"/>
          <w:szCs w:val="24"/>
        </w:rPr>
      </w:pPr>
      <w:r w:rsidRPr="00B45CCF">
        <w:rPr>
          <w:rFonts w:cstheme="minorHAnsi"/>
          <w:b/>
          <w:bCs/>
          <w:sz w:val="24"/>
          <w:szCs w:val="24"/>
        </w:rPr>
        <w:t>MADDE 5-</w:t>
      </w:r>
      <w:r w:rsidRPr="00B45CCF">
        <w:rPr>
          <w:rFonts w:cstheme="minorHAnsi"/>
          <w:sz w:val="24"/>
          <w:szCs w:val="24"/>
        </w:rPr>
        <w:t> (1) Yazılı ve uygulamalı sınavlarla ilgili olarak aşağıdaki esaslara uyulur:</w:t>
      </w:r>
    </w:p>
    <w:p w:rsidR="00545D4E" w:rsidRPr="00B45CCF" w:rsidRDefault="00545D4E" w:rsidP="00545D4E">
      <w:pPr>
        <w:spacing w:after="120" w:line="240" w:lineRule="auto"/>
        <w:rPr>
          <w:rFonts w:cstheme="minorHAnsi"/>
          <w:sz w:val="24"/>
          <w:szCs w:val="24"/>
        </w:rPr>
      </w:pPr>
      <w:r w:rsidRPr="00B45CCF">
        <w:rPr>
          <w:rFonts w:cstheme="minorHAnsi"/>
          <w:sz w:val="24"/>
          <w:szCs w:val="24"/>
        </w:rPr>
        <w:t>a) Sınav, öğrencilerin kazanım ve beceri edinme düzeylerinin belirlenmesi amacıyla yapılır.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b) İlçe, il veya ülke genelinde ortak yazılı sınavlar yapılabilir. Bu sınavların uygulanmasına ilişkin iş ve işlemler millî eğitim müdürlüklerince yürütülür.</w:t>
      </w:r>
    </w:p>
    <w:p w:rsidR="00545D4E" w:rsidRPr="00B45CCF" w:rsidRDefault="00545D4E" w:rsidP="00545D4E">
      <w:pPr>
        <w:spacing w:after="120" w:line="240" w:lineRule="auto"/>
        <w:rPr>
          <w:rFonts w:cstheme="minorHAnsi"/>
          <w:sz w:val="24"/>
          <w:szCs w:val="24"/>
        </w:rPr>
      </w:pPr>
      <w:r w:rsidRPr="00B45CCF">
        <w:rPr>
          <w:rFonts w:cstheme="minorHAnsi"/>
          <w:sz w:val="24"/>
          <w:szCs w:val="24"/>
        </w:rPr>
        <w:t>c) Bir dönemde her dersten iki yazılı sınav yapılır. Ancak haftalık ders saat sayısı altı ve üzeri olan derslerde il sınıf/alan zümrelerince karar alınması durumunda üçüncü sınav yapılabilir.</w:t>
      </w:r>
    </w:p>
    <w:p w:rsidR="00545D4E" w:rsidRPr="00B45CCF" w:rsidRDefault="00545D4E" w:rsidP="00545D4E">
      <w:pPr>
        <w:spacing w:after="120" w:line="240" w:lineRule="auto"/>
        <w:rPr>
          <w:rFonts w:cstheme="minorHAnsi"/>
          <w:sz w:val="24"/>
          <w:szCs w:val="24"/>
        </w:rPr>
      </w:pPr>
      <w:r w:rsidRPr="00B45CCF">
        <w:rPr>
          <w:rFonts w:cstheme="minorHAnsi"/>
          <w:sz w:val="24"/>
          <w:szCs w:val="24"/>
        </w:rPr>
        <w:t>ç) Okullarda sınavlar;</w:t>
      </w:r>
    </w:p>
    <w:p w:rsidR="00545D4E" w:rsidRPr="00B45CCF" w:rsidRDefault="00545D4E" w:rsidP="00545D4E">
      <w:pPr>
        <w:spacing w:after="120" w:line="240" w:lineRule="auto"/>
        <w:rPr>
          <w:rFonts w:cstheme="minorHAnsi"/>
          <w:sz w:val="24"/>
          <w:szCs w:val="24"/>
        </w:rPr>
      </w:pPr>
      <w:r w:rsidRPr="00B45CCF">
        <w:rPr>
          <w:rFonts w:cstheme="minorHAnsi"/>
          <w:sz w:val="24"/>
          <w:szCs w:val="24"/>
        </w:rPr>
        <w:t>1) 1. dönem 1. sınavlar: Ekim ayı son haftası–Kasım ayı ilk haftası,</w:t>
      </w:r>
    </w:p>
    <w:p w:rsidR="00545D4E" w:rsidRPr="00B45CCF" w:rsidRDefault="00545D4E" w:rsidP="00545D4E">
      <w:pPr>
        <w:spacing w:after="120" w:line="240" w:lineRule="auto"/>
        <w:rPr>
          <w:rFonts w:cstheme="minorHAnsi"/>
          <w:sz w:val="24"/>
          <w:szCs w:val="24"/>
        </w:rPr>
      </w:pPr>
      <w:r w:rsidRPr="00B45CCF">
        <w:rPr>
          <w:rFonts w:cstheme="minorHAnsi"/>
          <w:sz w:val="24"/>
          <w:szCs w:val="24"/>
        </w:rPr>
        <w:t>2) 1. dönem 2. sınavlar: Aralık ayı son haftası–Ocak ayı ilk haftası,</w:t>
      </w:r>
    </w:p>
    <w:p w:rsidR="00545D4E" w:rsidRPr="00B45CCF" w:rsidRDefault="00545D4E" w:rsidP="00545D4E">
      <w:pPr>
        <w:spacing w:after="120" w:line="240" w:lineRule="auto"/>
        <w:rPr>
          <w:rFonts w:cstheme="minorHAnsi"/>
          <w:sz w:val="24"/>
          <w:szCs w:val="24"/>
        </w:rPr>
      </w:pPr>
      <w:r w:rsidRPr="00B45CCF">
        <w:rPr>
          <w:rFonts w:cstheme="minorHAnsi"/>
          <w:sz w:val="24"/>
          <w:szCs w:val="24"/>
        </w:rPr>
        <w:t>3) 2. dönem 1. sınavlar: Mart ayı son haftası–Nisan ayı ilk haftası,</w:t>
      </w:r>
    </w:p>
    <w:p w:rsidR="00545D4E" w:rsidRPr="00B45CCF" w:rsidRDefault="00545D4E" w:rsidP="00545D4E">
      <w:pPr>
        <w:spacing w:after="120" w:line="240" w:lineRule="auto"/>
        <w:rPr>
          <w:rFonts w:cstheme="minorHAnsi"/>
          <w:sz w:val="24"/>
          <w:szCs w:val="24"/>
        </w:rPr>
      </w:pPr>
      <w:r w:rsidRPr="00B45CCF">
        <w:rPr>
          <w:rFonts w:cstheme="minorHAnsi"/>
          <w:sz w:val="24"/>
          <w:szCs w:val="24"/>
        </w:rPr>
        <w:t>4) 2. dönem 2. sınavlar: Mayıs ayı son haftası–Haziran ayı ilk haftası,</w:t>
      </w:r>
    </w:p>
    <w:p w:rsidR="00545D4E" w:rsidRPr="00B45CCF" w:rsidRDefault="00545D4E" w:rsidP="00545D4E">
      <w:pPr>
        <w:spacing w:after="120" w:line="240" w:lineRule="auto"/>
        <w:rPr>
          <w:rFonts w:cstheme="minorHAnsi"/>
          <w:sz w:val="24"/>
          <w:szCs w:val="24"/>
        </w:rPr>
      </w:pPr>
      <w:r w:rsidRPr="00B45CCF">
        <w:rPr>
          <w:rFonts w:cstheme="minorHAnsi"/>
          <w:sz w:val="24"/>
          <w:szCs w:val="24"/>
        </w:rPr>
        <w:t xml:space="preserve">aralığında yapılır. Sınav tarihleri öğretim yılı başında okullar tarafından e-Okuldan ilan edilir. Ancak mücbir sebeplerle sınavların belirtilen tarihlerde yapılamaması durumunda il millî eğitim müdürlüklerince gerekçesiyle birlikte sınav tarihleri değiştirilebilir. Mesleki ve teknik ortaöğretim kurumlarından, yoğunlaştırılmış eğitim programı uygulanan sınıflar ile işletmelerde mesleki eğitime öğrenci gönderilen sınıflarda ve mesleki eğitim merkezlerinde </w:t>
      </w:r>
      <w:r w:rsidRPr="00B45CCF">
        <w:rPr>
          <w:rFonts w:cstheme="minorHAnsi"/>
          <w:sz w:val="24"/>
          <w:szCs w:val="24"/>
        </w:rPr>
        <w:lastRenderedPageBreak/>
        <w:t>sınav tarihleri ilgili okul/kurumlarca belirlenir. Sınavlarla ilgili gerekli tedbirler okul müdürlüklerince alınır.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d) Uygulamalı sınavlar hariç, öğretmenlerin ortak değerlendirme yapabilmelerine imkân vermek üzere birden fazla şubede okutulan derslerin sınavlarının ortak yapılması esastır. Bu sınavların şube ve sınıflar bazında analizleri yapılır. Konu ve kazanım eksikliği görülen öğrencilerin durumları, ders öğretmeni ve eğitim kurumu sınıf/alan zümreleri tarafından yeniden değerlendirilir.</w:t>
      </w:r>
    </w:p>
    <w:p w:rsidR="00545D4E" w:rsidRPr="00B45CCF" w:rsidRDefault="00545D4E" w:rsidP="00545D4E">
      <w:pPr>
        <w:spacing w:after="120" w:line="240" w:lineRule="auto"/>
        <w:rPr>
          <w:rFonts w:cstheme="minorHAnsi"/>
          <w:sz w:val="24"/>
          <w:szCs w:val="24"/>
        </w:rPr>
      </w:pPr>
      <w:r w:rsidRPr="00B45CCF">
        <w:rPr>
          <w:rFonts w:cstheme="minorHAnsi"/>
          <w:sz w:val="24"/>
          <w:szCs w:val="24"/>
        </w:rPr>
        <w:t>e) Mesleki ve teknik ortaöğretim kurumlarından, yoğunlaştırılmış eğitim programı uygulanan sınıflar ile işletmelerde mesleki eğitime öğrenci gönderilen sınıflarda ve mesleki eğitim merkezlerinde ortak sınav yapılmaz.</w:t>
      </w:r>
    </w:p>
    <w:p w:rsidR="00545D4E" w:rsidRPr="00B45CCF" w:rsidRDefault="00545D4E" w:rsidP="00545D4E">
      <w:pPr>
        <w:spacing w:after="120" w:line="240" w:lineRule="auto"/>
        <w:rPr>
          <w:rFonts w:cstheme="minorHAnsi"/>
          <w:sz w:val="24"/>
          <w:szCs w:val="24"/>
        </w:rPr>
      </w:pPr>
      <w:r w:rsidRPr="00B45CCF">
        <w:rPr>
          <w:rFonts w:cstheme="minorHAnsi"/>
          <w:sz w:val="24"/>
          <w:szCs w:val="24"/>
        </w:rPr>
        <w:t>f) Okullarda yapılacak ortak yazılı sınavların soruları konu soru dağılım tablosuna göre hazırlanır. Konu soru dağılım tablosu il sınıf/alan zümreleri ve Ölçme Değerlendirme Merkezi Müdürlüğü ile birlikte oluşturulur.</w:t>
      </w:r>
    </w:p>
    <w:p w:rsidR="00545D4E" w:rsidRPr="00B45CCF" w:rsidRDefault="00545D4E" w:rsidP="00545D4E">
      <w:pPr>
        <w:spacing w:after="120" w:line="240" w:lineRule="auto"/>
        <w:rPr>
          <w:rFonts w:cstheme="minorHAnsi"/>
          <w:sz w:val="24"/>
          <w:szCs w:val="24"/>
        </w:rPr>
      </w:pPr>
      <w:r w:rsidRPr="00B45CCF">
        <w:rPr>
          <w:rFonts w:cstheme="minorHAnsi"/>
          <w:sz w:val="24"/>
          <w:szCs w:val="24"/>
        </w:rPr>
        <w:t>g) Ülke ya da il/ilçe genelinde yapılacak ortak yazılı sınavlar hariç, okullarda yapılan tüm sınavlar cevaplarını öğrencilerin oluşturduğu ve farklı bilişsel düzeyde kazanımlarıölçen maddelerden oluşan yazılı yoklama şeklinde yapılır.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ğ) Uygulamalı sınavların hangi derslerden yapılacağı, şekli, sayısı ve süresi eğitim kurumu sınıf/alan zümreleri tarafından belirlenir. Okul müdürünün onayına bağlı olarak uygulanır.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h) Mesleki ve teknik ortaöğretim kurumlarının çerçeve öğretim programlarında yer alan meslek derslerinin sınavlarının ortak olması hâlinde diğer sınavlardan en az biri uygulamalı olarak yapılır.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ı) Türkçe/Türk dili ve edebiyatı ile yabancı dil derslerinin sınavları; dinleme, konuşma, okuma ve yazma becerilerini ölçmek için yazılı ve uygulamalı olarak yapılır. Ülke geneli ya da il/ilçe geneli ortak yazılı sınav yapılması durumunda sınavın uygulamalı kısmı okul tarafından yapılır ve iki sınav birlikte değerlendirilir.</w:t>
      </w:r>
    </w:p>
    <w:p w:rsidR="00545D4E" w:rsidRPr="00B45CCF" w:rsidRDefault="00545D4E" w:rsidP="00545D4E">
      <w:pPr>
        <w:spacing w:after="120" w:line="240" w:lineRule="auto"/>
        <w:rPr>
          <w:rFonts w:cstheme="minorHAnsi"/>
          <w:b/>
          <w:i/>
          <w:sz w:val="24"/>
          <w:szCs w:val="24"/>
        </w:rPr>
      </w:pPr>
      <w:r w:rsidRPr="00B45CCF">
        <w:rPr>
          <w:rFonts w:cstheme="minorHAnsi"/>
          <w:b/>
          <w:i/>
          <w:sz w:val="24"/>
          <w:szCs w:val="24"/>
        </w:rPr>
        <w:t>i) Okul öncesi ve ilkokul 1, 2, 3 ve 4 üncü sınıflarda öğrencilerin akademik ve sosyal gelişiminin takibi ders öğretmenlerince sürekli yapılır. Öğrencilerin gelişim düzeyleri, öğretmen rehberliğinde gerçekleştirilen bireysel ve grupla yapılan etkinliklere katılım gözlem formları, oyun temelli değerlendirmeler ve verilen görevleri yerine getirme amaçlıölçme araçları ile takip edilir.</w:t>
      </w:r>
    </w:p>
    <w:p w:rsidR="00545D4E" w:rsidRPr="00B45CCF" w:rsidRDefault="00545D4E" w:rsidP="00545D4E">
      <w:pPr>
        <w:spacing w:after="120" w:line="240" w:lineRule="auto"/>
        <w:rPr>
          <w:rFonts w:cstheme="minorHAnsi"/>
          <w:b/>
          <w:i/>
          <w:sz w:val="24"/>
          <w:szCs w:val="24"/>
        </w:rPr>
      </w:pPr>
      <w:r w:rsidRPr="00B45CCF">
        <w:rPr>
          <w:rFonts w:cstheme="minorHAnsi"/>
          <w:b/>
          <w:i/>
          <w:sz w:val="24"/>
          <w:szCs w:val="24"/>
        </w:rPr>
        <w:t>j) İlkokullarda öğrencilerin Türkçenin doğru ve güzel kullanımını geliştirmek amacıyla dinleme, konuşma, okuma ve yazma becerilerinin izlenmesi ve geliştirilmesine yönelik ölçme araçları kullanılır.</w:t>
      </w:r>
    </w:p>
    <w:p w:rsidR="00545D4E" w:rsidRPr="00B45CCF" w:rsidRDefault="00545D4E" w:rsidP="00545D4E">
      <w:pPr>
        <w:spacing w:after="120" w:line="240" w:lineRule="auto"/>
        <w:rPr>
          <w:rFonts w:cstheme="minorHAnsi"/>
          <w:sz w:val="24"/>
          <w:szCs w:val="24"/>
        </w:rPr>
      </w:pPr>
      <w:r w:rsidRPr="00B45CCF">
        <w:rPr>
          <w:rFonts w:cstheme="minorHAnsi"/>
          <w:sz w:val="24"/>
          <w:szCs w:val="24"/>
        </w:rPr>
        <w:t>k) Bir sınıfta bir günde yapılacak yazılı ve uygulamalı sınavların sayısının ikiyi geçmemesi esastır. Ancak zorunlu hâllerde bir sınav daha yapılabilir.</w:t>
      </w:r>
    </w:p>
    <w:p w:rsidR="00545D4E" w:rsidRPr="00B45CCF" w:rsidRDefault="00545D4E" w:rsidP="00545D4E">
      <w:pPr>
        <w:spacing w:after="120" w:line="240" w:lineRule="auto"/>
        <w:rPr>
          <w:rFonts w:cstheme="minorHAnsi"/>
          <w:sz w:val="24"/>
          <w:szCs w:val="24"/>
        </w:rPr>
      </w:pPr>
      <w:r w:rsidRPr="00B45CCF">
        <w:rPr>
          <w:rFonts w:cstheme="minorHAnsi"/>
          <w:sz w:val="24"/>
          <w:szCs w:val="24"/>
        </w:rPr>
        <w:t>l) Ulusal/uluslararası izleme araştırmaları ile merkezî sınavlar haricinde zorunlu hâller dışında yazılı sınav süresi bir ders saatini aşamaz.</w:t>
      </w:r>
    </w:p>
    <w:p w:rsidR="00545D4E" w:rsidRPr="00B45CCF" w:rsidRDefault="00545D4E" w:rsidP="00545D4E">
      <w:pPr>
        <w:spacing w:after="120" w:line="240" w:lineRule="auto"/>
        <w:rPr>
          <w:rFonts w:cstheme="minorHAnsi"/>
          <w:sz w:val="24"/>
          <w:szCs w:val="24"/>
        </w:rPr>
      </w:pPr>
      <w:r w:rsidRPr="00B45CCF">
        <w:rPr>
          <w:rFonts w:cstheme="minorHAnsi"/>
          <w:sz w:val="24"/>
          <w:szCs w:val="24"/>
        </w:rPr>
        <w:t>m) Öğretmenler tarafından ünite/tema ve/veya konu sonlarında öğrencilerin gelişimini belirlemek için kısa süreli sınavlar yapılabilir.</w:t>
      </w:r>
    </w:p>
    <w:p w:rsidR="00545D4E" w:rsidRPr="00B45CCF" w:rsidRDefault="00545D4E" w:rsidP="00545D4E">
      <w:pPr>
        <w:spacing w:after="120" w:line="240" w:lineRule="auto"/>
        <w:rPr>
          <w:rFonts w:cstheme="minorHAnsi"/>
          <w:sz w:val="24"/>
          <w:szCs w:val="24"/>
        </w:rPr>
      </w:pPr>
      <w:r w:rsidRPr="00B45CCF">
        <w:rPr>
          <w:rFonts w:cstheme="minorHAnsi"/>
          <w:sz w:val="24"/>
          <w:szCs w:val="24"/>
        </w:rPr>
        <w:t>n) Kaynaştırma/bütünleştirme yoluyla eğitimlerine devam eden öğrencilerin başarılarının değerlendirilmesinde BEP’te yer alan amaçlar esas alınır.</w:t>
      </w:r>
    </w:p>
    <w:p w:rsidR="00B07D45" w:rsidRPr="00B45CCF" w:rsidRDefault="00B07D45" w:rsidP="00B07D45">
      <w:pPr>
        <w:spacing w:after="120" w:line="240" w:lineRule="auto"/>
        <w:rPr>
          <w:rFonts w:cstheme="minorHAnsi"/>
          <w:b/>
          <w:bCs/>
          <w:sz w:val="24"/>
          <w:szCs w:val="24"/>
        </w:rPr>
      </w:pPr>
    </w:p>
    <w:p w:rsidR="00B07D45" w:rsidRPr="00B45CCF" w:rsidRDefault="00B07D45" w:rsidP="00B07D45">
      <w:pPr>
        <w:spacing w:after="120" w:line="240" w:lineRule="auto"/>
        <w:rPr>
          <w:rFonts w:cstheme="minorHAnsi"/>
          <w:bCs/>
          <w:sz w:val="24"/>
          <w:szCs w:val="24"/>
        </w:rPr>
      </w:pPr>
      <w:r w:rsidRPr="00B45CCF">
        <w:rPr>
          <w:rFonts w:cstheme="minorHAnsi"/>
          <w:b/>
          <w:bCs/>
          <w:color w:val="FF0000"/>
          <w:sz w:val="24"/>
          <w:szCs w:val="24"/>
        </w:rPr>
        <w:lastRenderedPageBreak/>
        <w:t>MİLLÎ EĞİTİM BAKANLIĞI YAZILI VE UYGULAMALI SINAVLAR YÖNERGESİ’ne göre;</w:t>
      </w:r>
      <w:r w:rsidRPr="00B45CCF">
        <w:rPr>
          <w:rFonts w:cstheme="minorHAnsi"/>
          <w:b/>
          <w:bCs/>
          <w:color w:val="FF0000"/>
          <w:sz w:val="24"/>
          <w:szCs w:val="24"/>
        </w:rPr>
        <w:cr/>
      </w:r>
      <w:r w:rsidRPr="00B45CCF">
        <w:rPr>
          <w:rFonts w:cstheme="minorHAnsi"/>
          <w:b/>
          <w:bCs/>
          <w:sz w:val="24"/>
          <w:szCs w:val="24"/>
        </w:rPr>
        <w:t>a</w:t>
      </w:r>
      <w:r w:rsidRPr="00B45CCF">
        <w:rPr>
          <w:rFonts w:cstheme="minorHAnsi"/>
          <w:bCs/>
          <w:sz w:val="24"/>
          <w:szCs w:val="24"/>
        </w:rPr>
        <w:t>) İlkokullarda; kısa süreli, hazırbulunuşluk, deneme ve tarama sınavları da dâhil hiçbir ad altında sınav yapılamaz. Süreç odaklı değerlendirmeye yönelik hazırlanan ölçme araçlarında çoktan seçmeli sorular kullanılamaz.</w:t>
      </w:r>
    </w:p>
    <w:p w:rsidR="00B07D45" w:rsidRPr="00B45CCF" w:rsidRDefault="00B07D45" w:rsidP="00B07D45">
      <w:pPr>
        <w:spacing w:after="120" w:line="240" w:lineRule="auto"/>
        <w:rPr>
          <w:rFonts w:cstheme="minorHAnsi"/>
          <w:bCs/>
          <w:sz w:val="24"/>
          <w:szCs w:val="24"/>
        </w:rPr>
      </w:pPr>
      <w:r w:rsidRPr="00B45CCF">
        <w:rPr>
          <w:rFonts w:cstheme="minorHAnsi"/>
          <w:b/>
          <w:bCs/>
          <w:sz w:val="24"/>
          <w:szCs w:val="24"/>
        </w:rPr>
        <w:t>b)</w:t>
      </w:r>
      <w:r w:rsidR="00834BEA">
        <w:rPr>
          <w:rFonts w:cstheme="minorHAnsi"/>
          <w:b/>
          <w:bCs/>
          <w:sz w:val="24"/>
          <w:szCs w:val="24"/>
        </w:rPr>
        <w:t xml:space="preserve"> </w:t>
      </w:r>
      <w:r w:rsidRPr="00B45CCF">
        <w:rPr>
          <w:rFonts w:cstheme="minorHAnsi"/>
          <w:bCs/>
          <w:sz w:val="24"/>
          <w:szCs w:val="24"/>
        </w:rPr>
        <w:t>İlkokullarda süreç odaklı değerlendirmeye imkân vermek için kullanılan ölçme araçları öğrenci gelişim dosyasında tutulur.</w:t>
      </w:r>
    </w:p>
    <w:p w:rsidR="00B07D45" w:rsidRPr="00B45CCF" w:rsidRDefault="00B07D45" w:rsidP="00B07D45">
      <w:pPr>
        <w:spacing w:after="120" w:line="240" w:lineRule="auto"/>
        <w:rPr>
          <w:rFonts w:cstheme="minorHAnsi"/>
          <w:bCs/>
          <w:sz w:val="24"/>
          <w:szCs w:val="24"/>
        </w:rPr>
      </w:pPr>
      <w:r w:rsidRPr="00B45CCF">
        <w:rPr>
          <w:rFonts w:cstheme="minorHAnsi"/>
          <w:b/>
          <w:bCs/>
          <w:sz w:val="24"/>
          <w:szCs w:val="24"/>
        </w:rPr>
        <w:t>c)</w:t>
      </w:r>
      <w:r w:rsidR="00834BEA">
        <w:rPr>
          <w:rFonts w:cstheme="minorHAnsi"/>
          <w:b/>
          <w:bCs/>
          <w:sz w:val="24"/>
          <w:szCs w:val="24"/>
        </w:rPr>
        <w:t xml:space="preserve"> </w:t>
      </w:r>
      <w:r w:rsidRPr="00B45CCF">
        <w:rPr>
          <w:rFonts w:cstheme="minorHAnsi"/>
          <w:bCs/>
          <w:sz w:val="24"/>
          <w:szCs w:val="24"/>
        </w:rPr>
        <w:t>İlkokullarda sınıf öğretmeninin yanında branşöğretmenlerinin derse girmesi durumunda ölçme ve değerlendirme çalışmaları bu Yönerge hükümlerine göre yapılır.</w:t>
      </w:r>
    </w:p>
    <w:p w:rsidR="00B07D45" w:rsidRPr="00B45CCF" w:rsidRDefault="00B07D45" w:rsidP="00B07D45">
      <w:pPr>
        <w:spacing w:after="120" w:line="240" w:lineRule="auto"/>
        <w:rPr>
          <w:rFonts w:cstheme="minorHAnsi"/>
          <w:bCs/>
          <w:sz w:val="24"/>
          <w:szCs w:val="24"/>
        </w:rPr>
      </w:pPr>
      <w:r w:rsidRPr="00B45CCF">
        <w:rPr>
          <w:rFonts w:cstheme="minorHAnsi"/>
          <w:b/>
          <w:bCs/>
          <w:sz w:val="24"/>
          <w:szCs w:val="24"/>
        </w:rPr>
        <w:t>d)</w:t>
      </w:r>
      <w:r w:rsidR="00834BEA">
        <w:rPr>
          <w:rFonts w:cstheme="minorHAnsi"/>
          <w:b/>
          <w:bCs/>
          <w:sz w:val="24"/>
          <w:szCs w:val="24"/>
        </w:rPr>
        <w:t xml:space="preserve"> </w:t>
      </w:r>
      <w:r w:rsidRPr="00B45CCF">
        <w:rPr>
          <w:rFonts w:cstheme="minorHAnsi"/>
          <w:bCs/>
          <w:sz w:val="24"/>
          <w:szCs w:val="24"/>
        </w:rPr>
        <w:t>İlkokullarda öğrencilerin Türkçenin doğru ve güzel kullanımını geliştirmek amacıyla dinleme, konuşma, okuma ve yazma becerilerinin izlenmesi ve geliştirilmesine yönelik ölçme araçları kullanılır. Özellikle öğrencilerin yazılı anlatım becerilerinin geliştirilmesi ön plana alınır ve bu gelişimlerin takibi özel olarak yapılır. Kullanılan ölçme araçlarına ait öğretmen görüşleri öğrenci gelişim dosyasında tutulur.</w:t>
      </w:r>
    </w:p>
    <w:p w:rsidR="00B07D45" w:rsidRPr="00B45CCF" w:rsidRDefault="00B07D45" w:rsidP="00B07D45">
      <w:pPr>
        <w:spacing w:after="120" w:line="240" w:lineRule="auto"/>
        <w:rPr>
          <w:rFonts w:cstheme="minorHAnsi"/>
          <w:bCs/>
          <w:sz w:val="24"/>
          <w:szCs w:val="24"/>
        </w:rPr>
      </w:pPr>
      <w:r w:rsidRPr="00B45CCF">
        <w:rPr>
          <w:rFonts w:cstheme="minorHAnsi"/>
          <w:b/>
          <w:bCs/>
          <w:sz w:val="24"/>
          <w:szCs w:val="24"/>
        </w:rPr>
        <w:t>e)</w:t>
      </w:r>
      <w:r w:rsidR="00834BEA">
        <w:rPr>
          <w:rFonts w:cstheme="minorHAnsi"/>
          <w:b/>
          <w:bCs/>
          <w:sz w:val="24"/>
          <w:szCs w:val="24"/>
        </w:rPr>
        <w:t xml:space="preserve"> </w:t>
      </w:r>
      <w:r w:rsidRPr="00B45CCF">
        <w:rPr>
          <w:rFonts w:cstheme="minorHAnsi"/>
          <w:bCs/>
          <w:sz w:val="24"/>
          <w:szCs w:val="24"/>
        </w:rPr>
        <w:t>İlkokullarda öğrencilerin ölçme araçlarına verdikleri cevaplara yönelik sınıf/ders öğretmeni tarafından geri bildirim notları tutulur ve öğrenci gelişiminin takibi için velileri ile paylaşılır.</w:t>
      </w:r>
    </w:p>
    <w:p w:rsidR="00002672" w:rsidRPr="00B45CCF" w:rsidRDefault="00002672" w:rsidP="00B07D45">
      <w:pPr>
        <w:spacing w:after="120" w:line="240" w:lineRule="auto"/>
        <w:rPr>
          <w:rFonts w:cstheme="minorHAnsi"/>
          <w:bCs/>
          <w:sz w:val="24"/>
          <w:szCs w:val="24"/>
        </w:rPr>
      </w:pPr>
    </w:p>
    <w:p w:rsidR="00002672" w:rsidRPr="00834BEA" w:rsidRDefault="00002672" w:rsidP="00002672">
      <w:pPr>
        <w:spacing w:after="120" w:line="240" w:lineRule="auto"/>
        <w:rPr>
          <w:rFonts w:cstheme="minorHAnsi"/>
          <w:b/>
          <w:bCs/>
          <w:i/>
          <w:color w:val="FF0000"/>
          <w:sz w:val="24"/>
          <w:szCs w:val="24"/>
        </w:rPr>
      </w:pPr>
      <w:r w:rsidRPr="00834BEA">
        <w:rPr>
          <w:rFonts w:cstheme="minorHAnsi"/>
          <w:b/>
          <w:bCs/>
          <w:i/>
          <w:color w:val="FF0000"/>
          <w:sz w:val="24"/>
          <w:szCs w:val="24"/>
        </w:rPr>
        <w:t xml:space="preserve">Öğrencilerin değerlendirilmesi yapılırken şu hususlara dikkat edilecektir: </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İlkokullarda sınıf içi ölçme, biçimlendirici değerlendirmeye göre yapılacak. Öğrencilerin akademik ve sosyal gelişiminin takibi ders öğretmenlerince sürekli yapılacak. Ölçme araçları ders etkinliklerinin bir parçası olarak kullanılacak ve öğrenciye anında geri bildirim verilecek. Dördüncü sınıf öğrencilerin akademik gelişimleri biçimlendirici değerlendirmeye olanak sağlayacak ölçme araçları ile yapılacak ve her dönem sonunda öğrenci gelişim düzeyi bu araçlara verilen puanlarla belirlenecektir. Puan karşılıkları;</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85 – 100: Çok iyi,</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70 – 84, 99: İyi,</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50 – 69,99: Yeterli,</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0 – 49,99: Geliştirilmeli</w:t>
      </w:r>
    </w:p>
    <w:p w:rsidR="00002672" w:rsidRPr="00B45CCF" w:rsidRDefault="00002672" w:rsidP="00002672">
      <w:pPr>
        <w:spacing w:after="120" w:line="240" w:lineRule="auto"/>
        <w:rPr>
          <w:rFonts w:cstheme="minorHAnsi"/>
          <w:bCs/>
          <w:sz w:val="24"/>
          <w:szCs w:val="24"/>
        </w:rPr>
      </w:pPr>
      <w:r w:rsidRPr="00B45CCF">
        <w:rPr>
          <w:rFonts w:cstheme="minorHAnsi"/>
          <w:bCs/>
          <w:sz w:val="24"/>
          <w:szCs w:val="24"/>
        </w:rPr>
        <w:t>olacakşekilde karnede “çok iyi”, “iyi”, “yeterli” ve “geliştirilmeli” şeklinde gösterilecektir.</w:t>
      </w:r>
    </w:p>
    <w:p w:rsidR="00002672" w:rsidRPr="00B45CCF" w:rsidRDefault="00002672" w:rsidP="00002672">
      <w:pPr>
        <w:spacing w:after="120" w:line="240" w:lineRule="auto"/>
        <w:rPr>
          <w:rFonts w:cstheme="minorHAnsi"/>
          <w:bCs/>
          <w:sz w:val="24"/>
          <w:szCs w:val="24"/>
        </w:rPr>
      </w:pPr>
    </w:p>
    <w:p w:rsidR="0036135F" w:rsidRPr="00B45CCF" w:rsidRDefault="0036135F" w:rsidP="0036135F">
      <w:pPr>
        <w:spacing w:after="120" w:line="240" w:lineRule="auto"/>
        <w:rPr>
          <w:rFonts w:cstheme="minorHAnsi"/>
          <w:bCs/>
          <w:sz w:val="24"/>
          <w:szCs w:val="24"/>
        </w:rPr>
      </w:pPr>
      <w:r w:rsidRPr="00B45CCF">
        <w:rPr>
          <w:rFonts w:cstheme="minorHAnsi"/>
          <w:b/>
          <w:bCs/>
          <w:sz w:val="24"/>
          <w:szCs w:val="24"/>
        </w:rPr>
        <w:t>10-</w:t>
      </w:r>
      <w:r w:rsidRPr="00B45CCF">
        <w:rPr>
          <w:rFonts w:cstheme="minorHAnsi"/>
          <w:bCs/>
          <w:sz w:val="24"/>
          <w:szCs w:val="24"/>
        </w:rPr>
        <w:t xml:space="preserve"> 2024-2025 Eğitim ve Öğretim Yılına İlişkin İş ve İşlemler 2024/53 Nolu Genelge 2024-2025 Eğitim ve Öğretim Yılı Türkiye Yüzyılı Maarif Modeli'neİlişkin İş ve İşlemler Konulu Genelgenin Okunması ( 2024/54 Sayılı Genelge) okundu. </w:t>
      </w:r>
    </w:p>
    <w:p w:rsidR="0036135F" w:rsidRPr="00B45CCF" w:rsidRDefault="0036135F" w:rsidP="0036135F">
      <w:pPr>
        <w:spacing w:after="120" w:line="240" w:lineRule="auto"/>
        <w:rPr>
          <w:rFonts w:cstheme="minorHAnsi"/>
          <w:bCs/>
          <w:sz w:val="24"/>
          <w:szCs w:val="24"/>
        </w:rPr>
      </w:pPr>
      <w:r w:rsidRPr="00B45CCF">
        <w:rPr>
          <w:rFonts w:cstheme="minorHAnsi"/>
          <w:bCs/>
          <w:sz w:val="24"/>
          <w:szCs w:val="24"/>
        </w:rPr>
        <w:t xml:space="preserve">Genelge kapsamında belirtilen hususların dikkate alınarak eğitim öğretim süreci boyunca uygulanması kararlaştırıldı. </w:t>
      </w:r>
    </w:p>
    <w:p w:rsidR="0036135F" w:rsidRPr="00B45CCF" w:rsidRDefault="0036135F" w:rsidP="0036135F">
      <w:pPr>
        <w:spacing w:after="120" w:line="240" w:lineRule="auto"/>
        <w:rPr>
          <w:rFonts w:cstheme="minorHAnsi"/>
          <w:bCs/>
          <w:sz w:val="24"/>
          <w:szCs w:val="24"/>
        </w:rPr>
      </w:pPr>
      <w:r w:rsidRPr="00B45CCF">
        <w:rPr>
          <w:rFonts w:cstheme="minorHAnsi"/>
          <w:bCs/>
          <w:sz w:val="24"/>
          <w:szCs w:val="24"/>
        </w:rPr>
        <w:t>2024-2025 eğitim ve öğretim yılında okutulacak ders kitaplarının zümre çalışmaları sürecinde öğretmenlerimiz tarafından eba.gov.tr platformundan indirilerek incelenmesi kararlaştırıldı.</w:t>
      </w:r>
    </w:p>
    <w:p w:rsidR="0036135F" w:rsidRPr="00B45CCF" w:rsidRDefault="0036135F" w:rsidP="0036135F">
      <w:pPr>
        <w:spacing w:after="120" w:line="240" w:lineRule="auto"/>
        <w:rPr>
          <w:rFonts w:cstheme="minorHAnsi"/>
          <w:bCs/>
          <w:sz w:val="24"/>
          <w:szCs w:val="24"/>
        </w:rPr>
      </w:pPr>
    </w:p>
    <w:p w:rsidR="009B31AF" w:rsidRPr="00B45CCF" w:rsidRDefault="009B31AF" w:rsidP="00886171">
      <w:pPr>
        <w:spacing w:after="120" w:line="240" w:lineRule="auto"/>
        <w:rPr>
          <w:rFonts w:cstheme="minorHAnsi"/>
          <w:sz w:val="24"/>
          <w:szCs w:val="24"/>
        </w:rPr>
      </w:pPr>
      <w:r w:rsidRPr="00B45CCF">
        <w:rPr>
          <w:rFonts w:cstheme="minorHAnsi"/>
          <w:sz w:val="24"/>
          <w:szCs w:val="24"/>
        </w:rPr>
        <w:t xml:space="preserve">Dilek ve temenniler konusunda söz alan olmadığından başkan …………………………….toplantının ve 1. Kanaat döneminin eğitim camiamız açısından sağlıklı ve başarılı geçmesi dilekleriyle toplantıyı kapattı.     </w:t>
      </w:r>
    </w:p>
    <w:p w:rsidR="009B31AF" w:rsidRPr="00B45CCF" w:rsidRDefault="009B31AF" w:rsidP="009B31AF">
      <w:pPr>
        <w:spacing w:after="120" w:line="240" w:lineRule="auto"/>
        <w:rPr>
          <w:rFonts w:cstheme="minorHAnsi"/>
          <w:sz w:val="24"/>
          <w:szCs w:val="24"/>
        </w:rPr>
      </w:pPr>
    </w:p>
    <w:p w:rsidR="006E3E32" w:rsidRPr="00B45CCF" w:rsidRDefault="006E3E32" w:rsidP="009B31AF">
      <w:pPr>
        <w:spacing w:after="120" w:line="240" w:lineRule="auto"/>
        <w:rPr>
          <w:rFonts w:cstheme="minorHAnsi"/>
          <w:sz w:val="24"/>
          <w:szCs w:val="24"/>
        </w:rPr>
      </w:pPr>
    </w:p>
    <w:p w:rsidR="00386A25" w:rsidRPr="00B45CCF" w:rsidRDefault="00386A25" w:rsidP="009B31AF">
      <w:pPr>
        <w:spacing w:after="120" w:line="240" w:lineRule="auto"/>
        <w:rPr>
          <w:rFonts w:cstheme="minorHAnsi"/>
          <w:sz w:val="24"/>
          <w:szCs w:val="24"/>
        </w:rPr>
      </w:pPr>
    </w:p>
    <w:p w:rsidR="00386A25" w:rsidRPr="00B45CCF" w:rsidRDefault="00386A25" w:rsidP="009B31AF">
      <w:pPr>
        <w:spacing w:after="120" w:line="240" w:lineRule="auto"/>
        <w:rPr>
          <w:rFonts w:cstheme="minorHAnsi"/>
          <w:sz w:val="24"/>
          <w:szCs w:val="24"/>
        </w:rPr>
      </w:pPr>
    </w:p>
    <w:p w:rsidR="00386A25" w:rsidRPr="00B45CCF" w:rsidRDefault="00386A25" w:rsidP="009B31AF">
      <w:pPr>
        <w:spacing w:after="120" w:line="240" w:lineRule="auto"/>
        <w:rPr>
          <w:rFonts w:cstheme="minorHAnsi"/>
          <w:sz w:val="24"/>
          <w:szCs w:val="24"/>
        </w:rPr>
      </w:pPr>
    </w:p>
    <w:p w:rsidR="009B31AF" w:rsidRPr="00B45CCF" w:rsidRDefault="009B31AF" w:rsidP="009B31AF">
      <w:pPr>
        <w:spacing w:after="120" w:line="240" w:lineRule="auto"/>
        <w:rPr>
          <w:rFonts w:cstheme="minorHAnsi"/>
          <w:sz w:val="24"/>
          <w:szCs w:val="24"/>
        </w:rPr>
      </w:pPr>
      <w:r w:rsidRPr="00B45CCF">
        <w:rPr>
          <w:rFonts w:cstheme="minorHAnsi"/>
          <w:sz w:val="24"/>
          <w:szCs w:val="24"/>
        </w:rPr>
        <w:t>…..……………………………………..</w:t>
      </w:r>
      <w:r w:rsidR="00B45CCF">
        <w:rPr>
          <w:rFonts w:cstheme="minorHAnsi"/>
          <w:sz w:val="24"/>
          <w:szCs w:val="24"/>
        </w:rPr>
        <w:t xml:space="preserve">                                                        ……………………………………….</w:t>
      </w:r>
    </w:p>
    <w:p w:rsidR="009B31AF" w:rsidRPr="00834BEA" w:rsidRDefault="009B31AF" w:rsidP="009B31AF">
      <w:pPr>
        <w:spacing w:after="120" w:line="240" w:lineRule="auto"/>
        <w:rPr>
          <w:rFonts w:cstheme="minorHAnsi"/>
          <w:b/>
          <w:color w:val="FF0000"/>
          <w:sz w:val="24"/>
          <w:szCs w:val="24"/>
        </w:rPr>
      </w:pPr>
      <w:r w:rsidRPr="00834BEA">
        <w:rPr>
          <w:rFonts w:cstheme="minorHAnsi"/>
          <w:color w:val="FF0000"/>
          <w:sz w:val="24"/>
          <w:szCs w:val="24"/>
        </w:rPr>
        <w:t xml:space="preserve">     </w:t>
      </w:r>
      <w:r w:rsidRPr="00834BEA">
        <w:rPr>
          <w:rFonts w:cstheme="minorHAnsi"/>
          <w:b/>
          <w:color w:val="FF0000"/>
          <w:sz w:val="24"/>
          <w:szCs w:val="24"/>
        </w:rPr>
        <w:t xml:space="preserve">        Zümre Başkanı                                                                       DKAB Öğretmeni</w:t>
      </w:r>
    </w:p>
    <w:p w:rsidR="009B31AF" w:rsidRPr="00B45CCF" w:rsidRDefault="009B31AF" w:rsidP="009B31AF">
      <w:pPr>
        <w:spacing w:after="120" w:line="240" w:lineRule="auto"/>
        <w:rPr>
          <w:rFonts w:cstheme="minorHAnsi"/>
          <w:sz w:val="24"/>
          <w:szCs w:val="24"/>
        </w:rPr>
      </w:pPr>
    </w:p>
    <w:p w:rsidR="009B31AF" w:rsidRPr="00B45CCF" w:rsidRDefault="00A36351" w:rsidP="009B31AF">
      <w:pPr>
        <w:spacing w:after="120" w:line="240" w:lineRule="auto"/>
        <w:rPr>
          <w:rFonts w:cstheme="minorHAnsi"/>
          <w:sz w:val="24"/>
          <w:szCs w:val="24"/>
        </w:rPr>
      </w:pPr>
      <w:r w:rsidRPr="00B45CCF">
        <w:rPr>
          <w:rFonts w:cstheme="minorHAnsi"/>
          <w:b/>
          <w:noProof/>
          <w:color w:val="000000"/>
          <w:sz w:val="24"/>
          <w:szCs w:val="24"/>
          <w:lang w:eastAsia="tr-TR"/>
        </w:rPr>
        <w:pict>
          <v:shapetype id="_x0000_t202" coordsize="21600,21600" o:spt="202" path="m,l,21600r21600,l21600,xe">
            <v:stroke joinstyle="miter"/>
            <v:path gradientshapeok="t" o:connecttype="rect"/>
          </v:shapetype>
          <v:shape id="Metin Kutusu 1" o:spid="_x0000_s1026" type="#_x0000_t202" style="position:absolute;margin-left:119.45pt;margin-top:17.2pt;width:214.75pt;height:9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" stroked="f">
            <v:textbox>
              <w:txbxContent>
                <w:p w:rsidR="00B57263" w:rsidRDefault="00B57263" w:rsidP="009B31AF">
                  <w:pPr>
                    <w:jc w:val="center"/>
                    <w:rPr>
                      <w:rFonts w:ascii="Verdana" w:hAnsi="Verdana"/>
                    </w:rPr>
                  </w:pPr>
                  <w:r w:rsidRPr="002D0307">
                    <w:rPr>
                      <w:rFonts w:ascii="Verdana" w:hAnsi="Verdana"/>
                    </w:rPr>
                    <w:t>UYGUNDUR</w:t>
                  </w:r>
                </w:p>
                <w:p w:rsidR="00B57263" w:rsidRDefault="00B45CCF" w:rsidP="00C128F1">
                  <w:pPr>
                    <w:jc w:val="center"/>
                    <w:rPr>
                      <w:rFonts w:ascii="Verdana" w:hAnsi="Verdana"/>
                    </w:rPr>
                  </w:pPr>
                  <w:r>
                    <w:rPr>
                      <w:rFonts w:ascii="Verdana" w:hAnsi="Verdana"/>
                    </w:rPr>
                    <w:t>….</w:t>
                  </w:r>
                  <w:r w:rsidR="00B57263">
                    <w:rPr>
                      <w:rFonts w:ascii="Verdana" w:hAnsi="Verdana"/>
                    </w:rPr>
                    <w:t xml:space="preserve">  / 09 / 202</w:t>
                  </w:r>
                  <w:r w:rsidR="00612D1E">
                    <w:rPr>
                      <w:rFonts w:ascii="Verdana" w:hAnsi="Verdana"/>
                    </w:rPr>
                    <w:t>4</w:t>
                  </w:r>
                </w:p>
                <w:p w:rsidR="00B57263" w:rsidRDefault="00B57263" w:rsidP="009B31AF">
                  <w:pPr>
                    <w:jc w:val="center"/>
                    <w:rPr>
                      <w:rFonts w:ascii="Verdana" w:hAnsi="Verdana"/>
                    </w:rPr>
                  </w:pPr>
                  <w:r>
                    <w:rPr>
                      <w:rFonts w:ascii="Verdana" w:hAnsi="Verdana"/>
                    </w:rPr>
                    <w:t>…………………..</w:t>
                  </w:r>
                  <w:r>
                    <w:rPr>
                      <w:rFonts w:ascii="Verdana" w:hAnsi="Verdana"/>
                    </w:rPr>
                    <w:br/>
                  </w:r>
                  <w:r w:rsidRPr="00834BEA">
                    <w:rPr>
                      <w:rFonts w:ascii="Verdana" w:hAnsi="Verdana"/>
                      <w:b/>
                      <w:color w:val="FF0000"/>
                    </w:rPr>
                    <w:t>Okul Müdürü</w:t>
                  </w: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Default="00B57263" w:rsidP="009B31AF">
                  <w:pPr>
                    <w:jc w:val="center"/>
                    <w:rPr>
                      <w:rFonts w:ascii="Verdana" w:hAnsi="Verdana"/>
                    </w:rPr>
                  </w:pPr>
                </w:p>
                <w:p w:rsidR="00B57263" w:rsidRPr="002D0307" w:rsidRDefault="00B57263" w:rsidP="009B31AF">
                  <w:pPr>
                    <w:jc w:val="center"/>
                    <w:rPr>
                      <w:rFonts w:ascii="Verdana" w:hAnsi="Verdana"/>
                    </w:rPr>
                  </w:pPr>
                </w:p>
                <w:p w:rsidR="00B57263" w:rsidRPr="000C14C7" w:rsidRDefault="00B57263" w:rsidP="009B31AF">
                  <w:pPr>
                    <w:jc w:val="center"/>
                    <w:rPr>
                      <w:rFonts w:ascii="Verdana" w:hAnsi="Verdana"/>
                      <w:b/>
                    </w:rPr>
                  </w:pPr>
                  <w:r>
                    <w:rPr>
                      <w:rFonts w:ascii="Verdana" w:hAnsi="Verdana"/>
                      <w:b/>
                    </w:rPr>
                    <w:t>……………………………..</w:t>
                  </w:r>
                </w:p>
                <w:p w:rsidR="00B57263" w:rsidRDefault="00B57263" w:rsidP="009B31AF">
                  <w:pPr>
                    <w:jc w:val="center"/>
                    <w:rPr>
                      <w:rFonts w:ascii="Verdana" w:hAnsi="Verdana"/>
                      <w:b/>
                    </w:rPr>
                  </w:pPr>
                  <w:r w:rsidRPr="000C14C7">
                    <w:rPr>
                      <w:rFonts w:ascii="Verdana" w:hAnsi="Verdana"/>
                      <w:b/>
                    </w:rPr>
                    <w:t>Okul Müdürü</w:t>
                  </w: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Default="00B57263" w:rsidP="009B31AF">
                  <w:pPr>
                    <w:jc w:val="center"/>
                    <w:rPr>
                      <w:rFonts w:ascii="Verdana" w:hAnsi="Verdana"/>
                      <w:b/>
                    </w:rPr>
                  </w:pPr>
                </w:p>
                <w:p w:rsidR="00B57263" w:rsidRPr="000C14C7" w:rsidRDefault="00B57263" w:rsidP="009B31AF">
                  <w:pPr>
                    <w:jc w:val="center"/>
                    <w:rPr>
                      <w:rFonts w:ascii="Verdana" w:hAnsi="Verdana"/>
                      <w:b/>
                    </w:rPr>
                  </w:pPr>
                </w:p>
              </w:txbxContent>
            </v:textbox>
          </v:shape>
        </w:pict>
      </w:r>
    </w:p>
    <w:p w:rsidR="009B31AF" w:rsidRPr="00B45CCF" w:rsidRDefault="009B31AF" w:rsidP="009B31AF">
      <w:pPr>
        <w:spacing w:after="120" w:line="240" w:lineRule="auto"/>
        <w:rPr>
          <w:rFonts w:cstheme="minorHAnsi"/>
          <w:sz w:val="24"/>
          <w:szCs w:val="24"/>
        </w:rPr>
      </w:pPr>
    </w:p>
    <w:p w:rsidR="00654B67" w:rsidRPr="00B45CCF" w:rsidRDefault="00654B67" w:rsidP="00654B67">
      <w:pPr>
        <w:spacing w:after="60" w:line="240" w:lineRule="auto"/>
        <w:rPr>
          <w:rFonts w:cstheme="minorHAnsi"/>
          <w:sz w:val="32"/>
          <w:szCs w:val="32"/>
        </w:rPr>
      </w:pPr>
    </w:p>
    <w:p w:rsidR="00545D4E" w:rsidRPr="00B45CCF" w:rsidRDefault="00545D4E" w:rsidP="009B31AF">
      <w:pPr>
        <w:spacing w:after="120" w:line="240" w:lineRule="auto"/>
        <w:rPr>
          <w:rFonts w:cstheme="minorHAnsi"/>
          <w:b/>
          <w:bCs/>
          <w:sz w:val="24"/>
          <w:szCs w:val="24"/>
        </w:rPr>
      </w:pPr>
    </w:p>
    <w:p w:rsidR="00545D4E" w:rsidRPr="00B45CCF" w:rsidRDefault="00545D4E" w:rsidP="009B31AF">
      <w:pPr>
        <w:spacing w:after="120" w:line="240" w:lineRule="auto"/>
        <w:rPr>
          <w:rFonts w:cstheme="minorHAnsi"/>
          <w:b/>
          <w:bCs/>
          <w:sz w:val="24"/>
          <w:szCs w:val="24"/>
        </w:rPr>
      </w:pPr>
    </w:p>
    <w:p w:rsidR="00545D4E" w:rsidRPr="00B45CCF" w:rsidRDefault="00545D4E" w:rsidP="009B31AF">
      <w:pPr>
        <w:spacing w:after="120" w:line="240" w:lineRule="auto"/>
        <w:rPr>
          <w:rFonts w:cstheme="minorHAnsi"/>
          <w:b/>
          <w:bCs/>
          <w:sz w:val="24"/>
          <w:szCs w:val="24"/>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Default="006E3E32" w:rsidP="00E70CBE">
      <w:pPr>
        <w:spacing w:after="0"/>
        <w:jc w:val="center"/>
        <w:rPr>
          <w:rFonts w:eastAsia="Times New Roman" w:cstheme="minorHAnsi"/>
          <w:b/>
          <w:sz w:val="24"/>
          <w:szCs w:val="24"/>
          <w:lang w:eastAsia="tr-TR"/>
        </w:rPr>
      </w:pPr>
    </w:p>
    <w:p w:rsidR="00834BEA" w:rsidRDefault="00834BEA" w:rsidP="00E70CBE">
      <w:pPr>
        <w:spacing w:after="0"/>
        <w:jc w:val="center"/>
        <w:rPr>
          <w:rFonts w:eastAsia="Times New Roman" w:cstheme="minorHAnsi"/>
          <w:b/>
          <w:sz w:val="24"/>
          <w:szCs w:val="24"/>
          <w:lang w:eastAsia="tr-TR"/>
        </w:rPr>
      </w:pPr>
    </w:p>
    <w:p w:rsidR="00834BEA" w:rsidRDefault="00834BEA" w:rsidP="00E70CBE">
      <w:pPr>
        <w:spacing w:after="0"/>
        <w:jc w:val="center"/>
        <w:rPr>
          <w:rFonts w:eastAsia="Times New Roman" w:cstheme="minorHAnsi"/>
          <w:b/>
          <w:sz w:val="24"/>
          <w:szCs w:val="24"/>
          <w:lang w:eastAsia="tr-TR"/>
        </w:rPr>
      </w:pPr>
    </w:p>
    <w:p w:rsidR="00834BEA" w:rsidRDefault="00834BEA" w:rsidP="00E70CBE">
      <w:pPr>
        <w:spacing w:after="0"/>
        <w:jc w:val="center"/>
        <w:rPr>
          <w:rFonts w:eastAsia="Times New Roman" w:cstheme="minorHAnsi"/>
          <w:b/>
          <w:sz w:val="24"/>
          <w:szCs w:val="24"/>
          <w:lang w:eastAsia="tr-TR"/>
        </w:rPr>
      </w:pPr>
    </w:p>
    <w:p w:rsidR="00834BEA" w:rsidRDefault="00834BEA" w:rsidP="00E70CBE">
      <w:pPr>
        <w:spacing w:after="0"/>
        <w:jc w:val="center"/>
        <w:rPr>
          <w:rFonts w:eastAsia="Times New Roman" w:cstheme="minorHAnsi"/>
          <w:b/>
          <w:sz w:val="24"/>
          <w:szCs w:val="24"/>
          <w:lang w:eastAsia="tr-TR"/>
        </w:rPr>
      </w:pPr>
    </w:p>
    <w:p w:rsidR="00834BEA" w:rsidRPr="00B45CCF" w:rsidRDefault="00834BEA" w:rsidP="00E70CBE">
      <w:pPr>
        <w:spacing w:after="0"/>
        <w:jc w:val="center"/>
        <w:rPr>
          <w:rFonts w:eastAsia="Times New Roman" w:cstheme="minorHAnsi"/>
          <w:b/>
          <w:sz w:val="24"/>
          <w:szCs w:val="24"/>
          <w:lang w:eastAsia="tr-TR"/>
        </w:rPr>
      </w:pPr>
    </w:p>
    <w:p w:rsidR="006E3E32" w:rsidRPr="00B45CCF" w:rsidRDefault="006E3E32" w:rsidP="00E70CBE">
      <w:pPr>
        <w:spacing w:after="0"/>
        <w:jc w:val="center"/>
        <w:rPr>
          <w:rFonts w:eastAsia="Times New Roman" w:cstheme="minorHAnsi"/>
          <w:b/>
          <w:sz w:val="24"/>
          <w:szCs w:val="24"/>
          <w:lang w:eastAsia="tr-TR"/>
        </w:rPr>
      </w:pPr>
    </w:p>
    <w:p w:rsidR="006E3E32" w:rsidRPr="00834BEA" w:rsidRDefault="006E3E32" w:rsidP="00E70CBE">
      <w:pPr>
        <w:spacing w:after="0"/>
        <w:jc w:val="center"/>
        <w:rPr>
          <w:rFonts w:eastAsia="Times New Roman" w:cstheme="minorHAnsi"/>
          <w:b/>
          <w:color w:val="FF0000"/>
          <w:sz w:val="24"/>
          <w:szCs w:val="24"/>
          <w:lang w:eastAsia="tr-TR"/>
        </w:rPr>
      </w:pPr>
    </w:p>
    <w:p w:rsidR="00E70CBE" w:rsidRPr="00834BEA" w:rsidRDefault="00E70CBE" w:rsidP="00E70CBE">
      <w:pPr>
        <w:spacing w:after="0"/>
        <w:jc w:val="center"/>
        <w:rPr>
          <w:rFonts w:eastAsia="Times New Roman" w:cstheme="minorHAnsi"/>
          <w:b/>
          <w:color w:val="FF0000"/>
          <w:sz w:val="24"/>
          <w:szCs w:val="24"/>
          <w:lang w:eastAsia="tr-TR"/>
        </w:rPr>
      </w:pPr>
      <w:r w:rsidRPr="00834BEA">
        <w:rPr>
          <w:rFonts w:eastAsia="Times New Roman" w:cstheme="minorHAnsi"/>
          <w:b/>
          <w:color w:val="FF0000"/>
          <w:sz w:val="24"/>
          <w:szCs w:val="24"/>
          <w:lang w:eastAsia="tr-TR"/>
        </w:rPr>
        <w:t xml:space="preserve">………………………………………. İLKOKULU </w:t>
      </w:r>
    </w:p>
    <w:p w:rsidR="00E70CBE" w:rsidRPr="00834BEA" w:rsidRDefault="00E70CBE" w:rsidP="00C128F1">
      <w:pPr>
        <w:spacing w:after="0"/>
        <w:jc w:val="center"/>
        <w:rPr>
          <w:rFonts w:eastAsia="Times New Roman" w:cstheme="minorHAnsi"/>
          <w:b/>
          <w:color w:val="FF0000"/>
          <w:sz w:val="24"/>
          <w:szCs w:val="24"/>
          <w:lang w:eastAsia="tr-TR"/>
        </w:rPr>
      </w:pPr>
      <w:r w:rsidRPr="00834BEA">
        <w:rPr>
          <w:rFonts w:eastAsia="Times New Roman" w:cstheme="minorHAnsi"/>
          <w:b/>
          <w:color w:val="FF0000"/>
          <w:sz w:val="24"/>
          <w:szCs w:val="24"/>
          <w:lang w:eastAsia="tr-TR"/>
        </w:rPr>
        <w:t>20</w:t>
      </w:r>
      <w:r w:rsidR="003B672F" w:rsidRPr="00834BEA">
        <w:rPr>
          <w:rFonts w:eastAsia="Times New Roman" w:cstheme="minorHAnsi"/>
          <w:b/>
          <w:color w:val="FF0000"/>
          <w:sz w:val="24"/>
          <w:szCs w:val="24"/>
          <w:lang w:eastAsia="tr-TR"/>
        </w:rPr>
        <w:t>2</w:t>
      </w:r>
      <w:r w:rsidR="00612D1E" w:rsidRPr="00834BEA">
        <w:rPr>
          <w:rFonts w:eastAsia="Times New Roman" w:cstheme="minorHAnsi"/>
          <w:b/>
          <w:color w:val="FF0000"/>
          <w:sz w:val="24"/>
          <w:szCs w:val="24"/>
          <w:lang w:eastAsia="tr-TR"/>
        </w:rPr>
        <w:t>4</w:t>
      </w:r>
      <w:r w:rsidRPr="00834BEA">
        <w:rPr>
          <w:rFonts w:eastAsia="Times New Roman" w:cstheme="minorHAnsi"/>
          <w:b/>
          <w:color w:val="FF0000"/>
          <w:sz w:val="24"/>
          <w:szCs w:val="24"/>
          <w:lang w:eastAsia="tr-TR"/>
        </w:rPr>
        <w:t>– 202</w:t>
      </w:r>
      <w:r w:rsidR="00612D1E" w:rsidRPr="00834BEA">
        <w:rPr>
          <w:rFonts w:eastAsia="Times New Roman" w:cstheme="minorHAnsi"/>
          <w:b/>
          <w:color w:val="FF0000"/>
          <w:sz w:val="24"/>
          <w:szCs w:val="24"/>
          <w:lang w:eastAsia="tr-TR"/>
        </w:rPr>
        <w:t>5</w:t>
      </w:r>
      <w:r w:rsidRPr="00834BEA">
        <w:rPr>
          <w:rFonts w:eastAsia="Times New Roman" w:cstheme="minorHAnsi"/>
          <w:b/>
          <w:color w:val="FF0000"/>
          <w:sz w:val="24"/>
          <w:szCs w:val="24"/>
          <w:lang w:eastAsia="tr-TR"/>
        </w:rPr>
        <w:t>EĞİTİM - ÖĞRETİM YILI</w:t>
      </w:r>
    </w:p>
    <w:p w:rsidR="00E70CBE" w:rsidRPr="00834BEA" w:rsidRDefault="00E70CBE" w:rsidP="00E70CBE">
      <w:pPr>
        <w:spacing w:after="0"/>
        <w:jc w:val="center"/>
        <w:rPr>
          <w:rFonts w:eastAsia="Times New Roman" w:cstheme="minorHAnsi"/>
          <w:b/>
          <w:color w:val="FF0000"/>
          <w:sz w:val="24"/>
          <w:szCs w:val="24"/>
          <w:lang w:eastAsia="tr-TR"/>
        </w:rPr>
      </w:pPr>
      <w:r w:rsidRPr="00834BEA">
        <w:rPr>
          <w:rFonts w:eastAsia="Times New Roman" w:cstheme="minorHAnsi"/>
          <w:b/>
          <w:color w:val="FF0000"/>
          <w:sz w:val="24"/>
          <w:szCs w:val="24"/>
          <w:lang w:eastAsia="tr-TR"/>
        </w:rPr>
        <w:t>DİN KÜLTÜRÜ VE AHLAK BİLGİSİ DERSİ</w:t>
      </w:r>
      <w:r w:rsidR="00834BEA" w:rsidRPr="00834BEA">
        <w:rPr>
          <w:rFonts w:eastAsia="Times New Roman" w:cstheme="minorHAnsi"/>
          <w:b/>
          <w:color w:val="FF0000"/>
          <w:sz w:val="24"/>
          <w:szCs w:val="24"/>
          <w:lang w:eastAsia="tr-TR"/>
        </w:rPr>
        <w:t xml:space="preserve"> </w:t>
      </w:r>
      <w:r w:rsidRPr="00834BEA">
        <w:rPr>
          <w:rFonts w:eastAsia="Times New Roman" w:cstheme="minorHAnsi"/>
          <w:b/>
          <w:color w:val="FF0000"/>
          <w:sz w:val="24"/>
          <w:szCs w:val="24"/>
          <w:lang w:eastAsia="tr-TR"/>
        </w:rPr>
        <w:br/>
        <w:t xml:space="preserve"> SENE BAŞI ZÜMRE ÖĞRETMENLERİ TOPLANTISI KARARLARI</w:t>
      </w:r>
    </w:p>
    <w:p w:rsidR="00E70CBE" w:rsidRPr="00B45CCF" w:rsidRDefault="00E70CBE" w:rsidP="00E70CBE">
      <w:pPr>
        <w:tabs>
          <w:tab w:val="left" w:pos="8364"/>
        </w:tabs>
        <w:spacing w:after="0" w:line="240" w:lineRule="atLeast"/>
        <w:jc w:val="both"/>
        <w:outlineLvl w:val="0"/>
        <w:rPr>
          <w:rFonts w:eastAsia="Times New Roman" w:cstheme="minorHAnsi"/>
          <w:b/>
          <w:sz w:val="24"/>
          <w:szCs w:val="24"/>
          <w:lang w:eastAsia="tr-TR"/>
        </w:rPr>
      </w:pPr>
      <w:r w:rsidRPr="00B45CCF">
        <w:rPr>
          <w:rFonts w:eastAsia="Times New Roman" w:cstheme="minorHAnsi"/>
          <w:b/>
          <w:sz w:val="24"/>
          <w:szCs w:val="24"/>
          <w:lang w:eastAsia="tr-TR"/>
        </w:rPr>
        <w:tab/>
      </w:r>
    </w:p>
    <w:p w:rsidR="00E70CBE" w:rsidRPr="00B45CCF" w:rsidRDefault="005E7850" w:rsidP="00E70CBE">
      <w:pPr>
        <w:tabs>
          <w:tab w:val="left" w:pos="8364"/>
        </w:tabs>
        <w:spacing w:after="0" w:line="240" w:lineRule="atLeast"/>
        <w:jc w:val="both"/>
        <w:outlineLvl w:val="0"/>
        <w:rPr>
          <w:rFonts w:eastAsia="Times New Roman" w:cstheme="minorHAnsi"/>
          <w:lang w:eastAsia="tr-TR"/>
        </w:rPr>
      </w:pPr>
      <w:r w:rsidRPr="00834BEA">
        <w:rPr>
          <w:rFonts w:eastAsia="Times New Roman" w:cstheme="minorHAnsi"/>
          <w:b/>
          <w:color w:val="FF0000"/>
          <w:lang w:eastAsia="tr-TR"/>
        </w:rPr>
        <w:t>1</w:t>
      </w:r>
      <w:r w:rsidR="00E70CBE" w:rsidRPr="00834BEA">
        <w:rPr>
          <w:rFonts w:eastAsia="Times New Roman" w:cstheme="minorHAnsi"/>
          <w:b/>
          <w:color w:val="FF0000"/>
          <w:lang w:eastAsia="tr-TR"/>
        </w:rPr>
        <w:t>-</w:t>
      </w:r>
      <w:r w:rsidR="00E70CBE" w:rsidRPr="00B45CCF">
        <w:rPr>
          <w:rFonts w:eastAsia="Times New Roman" w:cstheme="minorHAnsi"/>
          <w:b/>
          <w:lang w:eastAsia="tr-TR"/>
        </w:rPr>
        <w:t xml:space="preserve"> </w:t>
      </w:r>
      <w:r w:rsidR="00E70CBE" w:rsidRPr="00B45CCF">
        <w:rPr>
          <w:rFonts w:eastAsia="Times New Roman" w:cstheme="minorHAnsi"/>
          <w:bCs/>
          <w:lang w:eastAsia="tr-TR"/>
        </w:rPr>
        <w:t>Eğ</w:t>
      </w:r>
      <w:r w:rsidR="00E70CBE" w:rsidRPr="00B45CCF">
        <w:rPr>
          <w:rFonts w:eastAsia="Times New Roman" w:cstheme="minorHAnsi"/>
          <w:lang w:eastAsia="tr-TR"/>
        </w:rPr>
        <w:t>itim ve öğretim yılının sonuna doğru sıcakların yoğunlaşması ve sınavlar dolayısıyla devamsızlıkların arttığı, yıllık planlar yapılırken bu durumun göz önünde bulundurulması gerektiği kararlaştırıldı.</w:t>
      </w:r>
    </w:p>
    <w:p w:rsidR="00E70CBE" w:rsidRPr="00B45CCF" w:rsidRDefault="00E70CBE" w:rsidP="00E70CBE">
      <w:pPr>
        <w:tabs>
          <w:tab w:val="left" w:pos="8364"/>
        </w:tabs>
        <w:spacing w:after="0" w:line="240" w:lineRule="atLeast"/>
        <w:jc w:val="both"/>
        <w:outlineLvl w:val="0"/>
        <w:rPr>
          <w:rFonts w:eastAsia="Times New Roman" w:cstheme="minorHAnsi"/>
          <w:lang w:eastAsia="tr-TR"/>
        </w:rPr>
      </w:pPr>
      <w:r w:rsidRPr="00B45CCF">
        <w:rPr>
          <w:rFonts w:eastAsia="Times New Roman" w:cstheme="minorHAnsi"/>
          <w:lang w:eastAsia="tr-TR"/>
        </w:rPr>
        <w:tab/>
      </w:r>
    </w:p>
    <w:p w:rsidR="00E70CBE" w:rsidRPr="00B45CCF" w:rsidRDefault="005E7850" w:rsidP="00E70CBE">
      <w:pPr>
        <w:tabs>
          <w:tab w:val="left" w:pos="8364"/>
        </w:tabs>
        <w:spacing w:after="0" w:line="240" w:lineRule="atLeast"/>
        <w:jc w:val="both"/>
        <w:outlineLvl w:val="0"/>
        <w:rPr>
          <w:rFonts w:eastAsia="Times New Roman" w:cstheme="minorHAnsi"/>
          <w:color w:val="000000"/>
          <w:lang w:eastAsia="tr-TR"/>
        </w:rPr>
      </w:pPr>
      <w:r w:rsidRPr="00834BEA">
        <w:rPr>
          <w:rFonts w:eastAsia="Times New Roman" w:cstheme="minorHAnsi"/>
          <w:b/>
          <w:bCs/>
          <w:color w:val="FF0000"/>
          <w:lang w:eastAsia="tr-TR"/>
        </w:rPr>
        <w:t>2</w:t>
      </w:r>
      <w:r w:rsidR="00E70CBE" w:rsidRPr="00834BEA">
        <w:rPr>
          <w:rFonts w:eastAsia="Times New Roman" w:cstheme="minorHAnsi"/>
          <w:b/>
          <w:bCs/>
          <w:color w:val="FF0000"/>
          <w:lang w:eastAsia="tr-TR"/>
        </w:rPr>
        <w:t>-</w:t>
      </w:r>
      <w:r w:rsidR="00E70CBE" w:rsidRPr="00B45CCF">
        <w:rPr>
          <w:rFonts w:eastAsia="Times New Roman" w:cstheme="minorHAnsi"/>
          <w:color w:val="000000"/>
          <w:lang w:eastAsia="tr-TR"/>
        </w:rPr>
        <w:t xml:space="preserve">Yıllık planlarda dersin genel, özel amaç ve ilkelerinin konulara ilgileri ölçüsünde yıllık planlara yerleştirilmesi kararlaştırıldı.    </w:t>
      </w:r>
    </w:p>
    <w:p w:rsidR="00E70CBE" w:rsidRPr="00834BEA" w:rsidRDefault="00E70CBE" w:rsidP="00E70CBE">
      <w:pPr>
        <w:tabs>
          <w:tab w:val="left" w:pos="8364"/>
        </w:tabs>
        <w:spacing w:after="0" w:line="240" w:lineRule="atLeast"/>
        <w:jc w:val="both"/>
        <w:outlineLvl w:val="0"/>
        <w:rPr>
          <w:rFonts w:eastAsia="Times New Roman" w:cstheme="minorHAnsi"/>
          <w:color w:val="FF0000"/>
          <w:lang w:eastAsia="tr-TR"/>
        </w:rPr>
      </w:pPr>
    </w:p>
    <w:p w:rsidR="00E70CBE" w:rsidRPr="00B45CCF" w:rsidRDefault="005E7850" w:rsidP="00E70CBE">
      <w:pPr>
        <w:spacing w:after="0" w:line="240" w:lineRule="atLeast"/>
        <w:jc w:val="both"/>
        <w:rPr>
          <w:rFonts w:eastAsia="Times New Roman" w:cstheme="minorHAnsi"/>
          <w:lang w:eastAsia="tr-TR"/>
        </w:rPr>
      </w:pPr>
      <w:r w:rsidRPr="00834BEA">
        <w:rPr>
          <w:rFonts w:eastAsia="Times New Roman" w:cstheme="minorHAnsi"/>
          <w:b/>
          <w:bCs/>
          <w:color w:val="FF0000"/>
          <w:lang w:eastAsia="tr-TR"/>
        </w:rPr>
        <w:t>3</w:t>
      </w:r>
      <w:r w:rsidR="00E70CBE" w:rsidRPr="00834BEA">
        <w:rPr>
          <w:rFonts w:eastAsia="Times New Roman" w:cstheme="minorHAnsi"/>
          <w:b/>
          <w:bCs/>
          <w:color w:val="FF0000"/>
          <w:lang w:eastAsia="tr-TR"/>
        </w:rPr>
        <w:t>-</w:t>
      </w:r>
      <w:r w:rsidR="00E70CBE" w:rsidRPr="00B45CCF">
        <w:rPr>
          <w:rFonts w:eastAsia="Times New Roman" w:cstheme="minorHAnsi"/>
          <w:lang w:eastAsia="tr-TR"/>
        </w:rPr>
        <w:t xml:space="preserve"> Sınıfların müfredatına alınan konuların yıllık planlara tatiller, Öğrenme Alanları, Üniteleri ve Süreleri dikkate alınarak dengeli bir şekilde yerleştirilmesi kararlaştırıldı.  </w:t>
      </w:r>
    </w:p>
    <w:p w:rsidR="00E70CBE" w:rsidRPr="00B45CCF" w:rsidRDefault="00E70CBE" w:rsidP="00E70CBE">
      <w:pPr>
        <w:spacing w:after="0" w:line="240" w:lineRule="atLeast"/>
        <w:jc w:val="both"/>
        <w:rPr>
          <w:rFonts w:eastAsia="Times New Roman" w:cstheme="minorHAnsi"/>
          <w:lang w:eastAsia="tr-TR"/>
        </w:rPr>
      </w:pPr>
    </w:p>
    <w:p w:rsidR="00E70CBE" w:rsidRPr="00B45CCF" w:rsidRDefault="005E7850" w:rsidP="00E70CBE">
      <w:pPr>
        <w:tabs>
          <w:tab w:val="left" w:pos="8364"/>
        </w:tabs>
        <w:spacing w:after="0" w:line="240" w:lineRule="atLeast"/>
        <w:jc w:val="both"/>
        <w:rPr>
          <w:rFonts w:eastAsia="Times New Roman" w:cstheme="minorHAnsi"/>
          <w:color w:val="000000"/>
          <w:lang w:eastAsia="tr-TR"/>
        </w:rPr>
      </w:pPr>
      <w:r w:rsidRPr="00834BEA">
        <w:rPr>
          <w:rFonts w:eastAsia="Times New Roman" w:cstheme="minorHAnsi"/>
          <w:b/>
          <w:bCs/>
          <w:color w:val="FF0000"/>
          <w:lang w:eastAsia="tr-TR"/>
        </w:rPr>
        <w:t>4</w:t>
      </w:r>
      <w:r w:rsidR="00E70CBE" w:rsidRPr="00834BEA">
        <w:rPr>
          <w:rFonts w:eastAsia="Times New Roman" w:cstheme="minorHAnsi"/>
          <w:b/>
          <w:bCs/>
          <w:color w:val="FF0000"/>
          <w:lang w:eastAsia="tr-TR"/>
        </w:rPr>
        <w:t>-</w:t>
      </w:r>
      <w:r w:rsidR="00E70CBE" w:rsidRPr="00B45CCF">
        <w:rPr>
          <w:rFonts w:eastAsia="Times New Roman" w:cstheme="minorHAnsi"/>
          <w:color w:val="000000"/>
          <w:lang w:eastAsia="tr-TR"/>
        </w:rPr>
        <w:t xml:space="preserve">  Dini günler aylar ve gecelere rastlayan zamanlarda müfredat konularının ders öğretmenleri tarafından ilgili zamanda işlen</w:t>
      </w:r>
      <w:r w:rsidR="00545D4E" w:rsidRPr="00B45CCF">
        <w:rPr>
          <w:rFonts w:eastAsia="Times New Roman" w:cstheme="minorHAnsi"/>
          <w:color w:val="000000"/>
          <w:lang w:eastAsia="tr-TR"/>
        </w:rPr>
        <w:t>e</w:t>
      </w:r>
      <w:r w:rsidR="00E70CBE" w:rsidRPr="00B45CCF">
        <w:rPr>
          <w:rFonts w:eastAsia="Times New Roman" w:cstheme="minorHAnsi"/>
          <w:color w:val="000000"/>
          <w:lang w:eastAsia="tr-TR"/>
        </w:rPr>
        <w:t xml:space="preserve">bilmesi kararlaştırıldı. </w:t>
      </w:r>
    </w:p>
    <w:p w:rsidR="00E70CBE" w:rsidRPr="00B45CCF" w:rsidRDefault="00E70CBE" w:rsidP="00E70CBE">
      <w:pPr>
        <w:tabs>
          <w:tab w:val="left" w:pos="8364"/>
        </w:tabs>
        <w:spacing w:after="0" w:line="240" w:lineRule="atLeast"/>
        <w:jc w:val="both"/>
        <w:rPr>
          <w:rFonts w:eastAsia="Times New Roman" w:cstheme="minorHAnsi"/>
          <w:color w:val="000000"/>
          <w:lang w:eastAsia="tr-TR"/>
        </w:rPr>
      </w:pPr>
    </w:p>
    <w:p w:rsidR="00545D4E" w:rsidRPr="00B45CCF" w:rsidRDefault="005E7850" w:rsidP="00E70CBE">
      <w:pPr>
        <w:tabs>
          <w:tab w:val="left" w:pos="8364"/>
        </w:tabs>
        <w:spacing w:after="0" w:line="240" w:lineRule="atLeast"/>
        <w:jc w:val="both"/>
        <w:rPr>
          <w:rFonts w:eastAsia="Times New Roman" w:cstheme="minorHAnsi"/>
          <w:color w:val="000000"/>
          <w:lang w:eastAsia="tr-TR"/>
        </w:rPr>
      </w:pPr>
      <w:r w:rsidRPr="00834BEA">
        <w:rPr>
          <w:rFonts w:eastAsia="Times New Roman" w:cstheme="minorHAnsi"/>
          <w:b/>
          <w:bCs/>
          <w:color w:val="FF0000"/>
          <w:lang w:eastAsia="tr-TR"/>
        </w:rPr>
        <w:t>5</w:t>
      </w:r>
      <w:r w:rsidR="00E70CBE" w:rsidRPr="00834BEA">
        <w:rPr>
          <w:rFonts w:eastAsia="Times New Roman" w:cstheme="minorHAnsi"/>
          <w:b/>
          <w:bCs/>
          <w:color w:val="FF0000"/>
          <w:lang w:eastAsia="tr-TR"/>
        </w:rPr>
        <w:t>-</w:t>
      </w:r>
      <w:r w:rsidR="00545D4E" w:rsidRPr="00B45CCF">
        <w:rPr>
          <w:rFonts w:eastAsia="Times New Roman" w:cstheme="minorHAnsi"/>
          <w:color w:val="000000"/>
          <w:lang w:eastAsia="tr-TR"/>
        </w:rPr>
        <w:t>Öğrenci ders başarısının etkinliklere katılım gözlem formları, oyun temelli değerlendirmeler ve verilen görevleri yerine getirme amaçlıölçme araçları ile sağlanması kararlaştırıldı.</w:t>
      </w:r>
    </w:p>
    <w:p w:rsidR="00E70CBE" w:rsidRPr="00B45CCF" w:rsidRDefault="00E70CBE" w:rsidP="00E70CBE">
      <w:pPr>
        <w:tabs>
          <w:tab w:val="left" w:pos="8364"/>
        </w:tabs>
        <w:spacing w:after="0" w:line="240" w:lineRule="atLeast"/>
        <w:jc w:val="both"/>
        <w:rPr>
          <w:rFonts w:eastAsia="Times New Roman" w:cstheme="minorHAnsi"/>
          <w:color w:val="000000"/>
          <w:lang w:eastAsia="tr-TR"/>
        </w:rPr>
      </w:pPr>
    </w:p>
    <w:p w:rsidR="00E70CBE" w:rsidRPr="00B45CCF" w:rsidRDefault="005E7850" w:rsidP="00E70CBE">
      <w:pPr>
        <w:tabs>
          <w:tab w:val="left" w:pos="8364"/>
        </w:tabs>
        <w:spacing w:after="0" w:line="240" w:lineRule="atLeast"/>
        <w:jc w:val="both"/>
        <w:rPr>
          <w:rFonts w:eastAsia="Times New Roman" w:cstheme="minorHAnsi"/>
          <w:color w:val="000000"/>
          <w:lang w:eastAsia="tr-TR"/>
        </w:rPr>
      </w:pPr>
      <w:r w:rsidRPr="00834BEA">
        <w:rPr>
          <w:rFonts w:eastAsia="Times New Roman" w:cstheme="minorHAnsi"/>
          <w:b/>
          <w:bCs/>
          <w:color w:val="FF0000"/>
          <w:lang w:eastAsia="tr-TR"/>
        </w:rPr>
        <w:t>6</w:t>
      </w:r>
      <w:r w:rsidR="00E70CBE" w:rsidRPr="00834BEA">
        <w:rPr>
          <w:rFonts w:eastAsia="Times New Roman" w:cstheme="minorHAnsi"/>
          <w:b/>
          <w:bCs/>
          <w:color w:val="FF0000"/>
          <w:lang w:eastAsia="tr-TR"/>
        </w:rPr>
        <w:t>-</w:t>
      </w:r>
      <w:r w:rsidR="00E70CBE" w:rsidRPr="00834BEA">
        <w:rPr>
          <w:rFonts w:eastAsia="Times New Roman" w:cstheme="minorHAnsi"/>
          <w:color w:val="FF0000"/>
          <w:lang w:eastAsia="tr-TR"/>
        </w:rPr>
        <w:t xml:space="preserve"> </w:t>
      </w:r>
      <w:r w:rsidR="00E70CBE" w:rsidRPr="00B45CCF">
        <w:rPr>
          <w:rFonts w:eastAsia="Times New Roman" w:cstheme="minorHAnsi"/>
          <w:color w:val="000000"/>
          <w:lang w:eastAsia="tr-TR"/>
        </w:rPr>
        <w:t>Her kanaat döneminde 2 derse katılım puanı verilmesi kararlaştırıldı.</w:t>
      </w:r>
      <w:r w:rsidR="00D47764" w:rsidRPr="00B45CCF">
        <w:rPr>
          <w:rFonts w:eastAsia="Times New Roman" w:cstheme="minorHAnsi"/>
          <w:color w:val="000000"/>
          <w:lang w:eastAsia="tr-TR"/>
        </w:rPr>
        <w:t xml:space="preserve"> Bu puanların “Çok İyi” “İyi”“Yeterli” ve “Geliştirilmeli”şeklinde verilmesi kararlaştırıldı.</w:t>
      </w:r>
    </w:p>
    <w:p w:rsidR="00E70CBE" w:rsidRPr="00B45CCF" w:rsidRDefault="00E70CBE" w:rsidP="00E70CBE">
      <w:pPr>
        <w:tabs>
          <w:tab w:val="left" w:pos="8364"/>
        </w:tabs>
        <w:spacing w:after="0" w:line="240" w:lineRule="atLeast"/>
        <w:jc w:val="both"/>
        <w:rPr>
          <w:rFonts w:eastAsia="Times New Roman" w:cstheme="minorHAnsi"/>
          <w:color w:val="000000"/>
          <w:lang w:eastAsia="tr-TR"/>
        </w:rPr>
      </w:pPr>
    </w:p>
    <w:p w:rsidR="00E70CBE" w:rsidRPr="00B45CCF" w:rsidRDefault="005E7850" w:rsidP="00F410C1">
      <w:pPr>
        <w:tabs>
          <w:tab w:val="left" w:pos="8364"/>
        </w:tabs>
        <w:spacing w:after="120" w:line="240" w:lineRule="auto"/>
        <w:ind w:hanging="283"/>
        <w:rPr>
          <w:rFonts w:eastAsia="Times New Roman" w:cstheme="minorHAnsi"/>
          <w:color w:val="000000"/>
          <w:lang w:eastAsia="tr-TR"/>
        </w:rPr>
      </w:pPr>
      <w:r w:rsidRPr="00834BEA">
        <w:rPr>
          <w:rFonts w:eastAsia="Times New Roman" w:cstheme="minorHAnsi"/>
          <w:b/>
          <w:bCs/>
          <w:color w:val="FF0000"/>
          <w:lang w:eastAsia="tr-TR"/>
        </w:rPr>
        <w:tab/>
      </w:r>
      <w:r w:rsidR="00F410C1" w:rsidRPr="00834BEA">
        <w:rPr>
          <w:rFonts w:eastAsia="Times New Roman" w:cstheme="minorHAnsi"/>
          <w:b/>
          <w:bCs/>
          <w:color w:val="FF0000"/>
          <w:lang w:eastAsia="tr-TR"/>
        </w:rPr>
        <w:t>7</w:t>
      </w:r>
      <w:r w:rsidR="00E70CBE" w:rsidRPr="00834BEA">
        <w:rPr>
          <w:rFonts w:eastAsia="Times New Roman" w:cstheme="minorHAnsi"/>
          <w:b/>
          <w:bCs/>
          <w:color w:val="FF0000"/>
          <w:lang w:eastAsia="tr-TR"/>
        </w:rPr>
        <w:t>-</w:t>
      </w:r>
      <w:r w:rsidR="00E70CBE" w:rsidRPr="00B45CCF">
        <w:rPr>
          <w:rFonts w:eastAsia="Times New Roman" w:cstheme="minorHAnsi"/>
          <w:color w:val="000000"/>
          <w:lang w:eastAsia="tr-TR"/>
        </w:rPr>
        <w:t xml:space="preserve"> Ders defteri olarak öğrencilerin tek ortalı 100 sayfa bir defter edinmeleri ve kitaplarıyla birlikte derslerde hazır bulunmalarının sağlanması, öğrencilerin not tutma alışkanlığı kazanmaları için çaba gösterilmesi kararlaştırıldı. </w:t>
      </w:r>
    </w:p>
    <w:p w:rsidR="00E70CBE" w:rsidRPr="00B45CCF" w:rsidRDefault="00E70CBE" w:rsidP="00E70CBE">
      <w:pPr>
        <w:tabs>
          <w:tab w:val="left" w:pos="8364"/>
        </w:tabs>
        <w:spacing w:after="0" w:line="240" w:lineRule="atLeast"/>
        <w:jc w:val="both"/>
        <w:rPr>
          <w:rFonts w:eastAsia="Times New Roman" w:cstheme="minorHAnsi"/>
          <w:color w:val="000000"/>
          <w:lang w:eastAsia="tr-TR"/>
        </w:rPr>
      </w:pPr>
    </w:p>
    <w:p w:rsidR="00E70CBE" w:rsidRPr="00B45CCF" w:rsidRDefault="00F410C1" w:rsidP="00E70CBE">
      <w:pPr>
        <w:tabs>
          <w:tab w:val="left" w:pos="8364"/>
        </w:tabs>
        <w:spacing w:after="0" w:line="240" w:lineRule="atLeast"/>
        <w:jc w:val="both"/>
        <w:rPr>
          <w:rFonts w:eastAsia="Times New Roman" w:cstheme="minorHAnsi"/>
          <w:b/>
          <w:lang w:eastAsia="tr-TR"/>
        </w:rPr>
      </w:pPr>
      <w:r w:rsidRPr="00834BEA">
        <w:rPr>
          <w:rFonts w:eastAsia="Times New Roman" w:cstheme="minorHAnsi"/>
          <w:b/>
          <w:bCs/>
          <w:color w:val="FF0000"/>
          <w:lang w:eastAsia="tr-TR"/>
        </w:rPr>
        <w:t>8</w:t>
      </w:r>
      <w:r w:rsidR="00E70CBE" w:rsidRPr="00834BEA">
        <w:rPr>
          <w:rFonts w:eastAsia="Times New Roman" w:cstheme="minorHAnsi"/>
          <w:b/>
          <w:bCs/>
          <w:color w:val="FF0000"/>
          <w:lang w:eastAsia="tr-TR"/>
        </w:rPr>
        <w:t>-</w:t>
      </w:r>
      <w:r w:rsidR="00E70CBE" w:rsidRPr="00B45CCF">
        <w:rPr>
          <w:rFonts w:eastAsia="Times New Roman" w:cstheme="minorHAnsi"/>
          <w:lang w:eastAsia="tr-TR"/>
        </w:rPr>
        <w:t>Sınıf öğretmeni ile mutlaka işbirliği yapılmasına, dersin genel olarak değerlendirilmesi ve öğrencilerin derse daha aktif olarak katılmalarının sağlanması için gerektiğinde bir araya gelinmesine karar verildi.</w:t>
      </w:r>
    </w:p>
    <w:p w:rsidR="00E70CBE" w:rsidRPr="00B45CCF" w:rsidRDefault="00E70CBE" w:rsidP="00E70CBE">
      <w:pPr>
        <w:tabs>
          <w:tab w:val="left" w:pos="8364"/>
        </w:tabs>
        <w:spacing w:after="0" w:line="240" w:lineRule="atLeast"/>
        <w:jc w:val="both"/>
        <w:rPr>
          <w:rFonts w:eastAsia="Times New Roman" w:cstheme="minorHAnsi"/>
          <w:b/>
          <w:lang w:eastAsia="tr-TR"/>
        </w:rPr>
      </w:pPr>
    </w:p>
    <w:p w:rsidR="00811AB4" w:rsidRPr="00B45CCF" w:rsidRDefault="00F410C1" w:rsidP="005E7850">
      <w:pPr>
        <w:tabs>
          <w:tab w:val="left" w:pos="8364"/>
        </w:tabs>
        <w:spacing w:after="0" w:line="240" w:lineRule="atLeast"/>
        <w:jc w:val="both"/>
        <w:rPr>
          <w:rFonts w:eastAsia="Times New Roman" w:cstheme="minorHAnsi"/>
          <w:b/>
          <w:bCs/>
          <w:lang w:eastAsia="tr-TR"/>
        </w:rPr>
      </w:pPr>
      <w:r w:rsidRPr="00834BEA">
        <w:rPr>
          <w:rFonts w:eastAsia="Times New Roman" w:cstheme="minorHAnsi"/>
          <w:b/>
          <w:bCs/>
          <w:color w:val="FF0000"/>
          <w:lang w:eastAsia="tr-TR"/>
        </w:rPr>
        <w:t>9</w:t>
      </w:r>
      <w:r w:rsidR="00E70CBE" w:rsidRPr="00834BEA">
        <w:rPr>
          <w:rFonts w:eastAsia="Times New Roman" w:cstheme="minorHAnsi"/>
          <w:b/>
          <w:bCs/>
          <w:color w:val="FF0000"/>
          <w:lang w:eastAsia="tr-TR"/>
        </w:rPr>
        <w:t>-</w:t>
      </w:r>
      <w:r w:rsidR="00E70CBE" w:rsidRPr="00B45CCF">
        <w:rPr>
          <w:rFonts w:eastAsia="Times New Roman" w:cstheme="minorHAnsi"/>
          <w:lang w:eastAsia="tr-TR"/>
        </w:rPr>
        <w:t>İlk hafta işlenecek derslerde 15 Temmuz Şehitlerinin anılması, dönem içinde öğrencilere vatan sevgisi konusunda İslam ve Türk Tarihinden örnekler verilmesi kararlaştırıldı</w:t>
      </w:r>
      <w:r w:rsidR="00FB33AA" w:rsidRPr="00B45CCF">
        <w:rPr>
          <w:rFonts w:eastAsia="Times New Roman" w:cstheme="minorHAnsi"/>
          <w:b/>
          <w:bCs/>
          <w:lang w:eastAsia="tr-TR"/>
        </w:rPr>
        <w:t>.</w:t>
      </w:r>
    </w:p>
    <w:p w:rsidR="00E70CBE" w:rsidRPr="00B45CCF" w:rsidRDefault="00E70CBE" w:rsidP="00E70CBE">
      <w:pPr>
        <w:tabs>
          <w:tab w:val="left" w:pos="8364"/>
        </w:tabs>
        <w:spacing w:after="0" w:line="240" w:lineRule="atLeast"/>
        <w:jc w:val="both"/>
        <w:rPr>
          <w:rFonts w:eastAsia="Times New Roman" w:cstheme="minorHAnsi"/>
          <w:b/>
          <w:lang w:eastAsia="tr-TR"/>
        </w:rPr>
      </w:pPr>
      <w:r w:rsidRPr="00B45CCF">
        <w:rPr>
          <w:rFonts w:eastAsia="Times New Roman" w:cstheme="minorHAnsi"/>
          <w:lang w:eastAsia="tr-TR"/>
        </w:rPr>
        <w:t>.</w:t>
      </w:r>
    </w:p>
    <w:p w:rsidR="00E70CBE" w:rsidRPr="00B45CCF" w:rsidRDefault="00E70CBE" w:rsidP="00E70CBE">
      <w:pPr>
        <w:spacing w:after="0" w:line="240" w:lineRule="atLeast"/>
        <w:jc w:val="center"/>
        <w:rPr>
          <w:rFonts w:eastAsia="Times New Roman" w:cstheme="minorHAnsi"/>
          <w:b/>
          <w:lang w:eastAsia="tr-TR"/>
        </w:rPr>
      </w:pPr>
    </w:p>
    <w:p w:rsidR="00E70CBE" w:rsidRPr="00B45CCF" w:rsidRDefault="00834BEA" w:rsidP="00834BEA">
      <w:pPr>
        <w:spacing w:after="0" w:line="240" w:lineRule="atLeast"/>
        <w:rPr>
          <w:rFonts w:eastAsia="Times New Roman" w:cstheme="minorHAnsi"/>
          <w:b/>
          <w:lang w:eastAsia="tr-TR"/>
        </w:rPr>
      </w:pPr>
      <w:r>
        <w:rPr>
          <w:rFonts w:eastAsia="Times New Roman" w:cstheme="minorHAnsi"/>
          <w:b/>
          <w:lang w:eastAsia="tr-TR"/>
        </w:rPr>
        <w:t xml:space="preserve">               </w:t>
      </w:r>
      <w:r w:rsidR="00E70CBE" w:rsidRPr="00B45CCF">
        <w:rPr>
          <w:rFonts w:eastAsia="Times New Roman" w:cstheme="minorHAnsi"/>
          <w:b/>
          <w:lang w:eastAsia="tr-TR"/>
        </w:rPr>
        <w:t xml:space="preserve">………………………….                                                                                </w:t>
      </w:r>
      <w:r>
        <w:rPr>
          <w:rFonts w:eastAsia="Times New Roman" w:cstheme="minorHAnsi"/>
          <w:b/>
          <w:lang w:eastAsia="tr-TR"/>
        </w:rPr>
        <w:t xml:space="preserve">           </w:t>
      </w:r>
      <w:r w:rsidR="00E70CBE" w:rsidRPr="00B45CCF">
        <w:rPr>
          <w:rFonts w:eastAsia="Times New Roman" w:cstheme="minorHAnsi"/>
          <w:b/>
          <w:lang w:eastAsia="tr-TR"/>
        </w:rPr>
        <w:t>…………………..</w:t>
      </w:r>
    </w:p>
    <w:p w:rsidR="00E70CBE" w:rsidRPr="00B45CCF" w:rsidRDefault="00E70CBE" w:rsidP="00E70CBE">
      <w:pPr>
        <w:spacing w:after="0" w:line="240" w:lineRule="atLeast"/>
        <w:jc w:val="center"/>
        <w:rPr>
          <w:rFonts w:eastAsia="Times New Roman" w:cstheme="minorHAnsi"/>
          <w:b/>
          <w:lang w:eastAsia="tr-TR"/>
        </w:rPr>
      </w:pPr>
      <w:r w:rsidRPr="00834BEA">
        <w:rPr>
          <w:rFonts w:eastAsia="Times New Roman" w:cstheme="minorHAnsi"/>
          <w:b/>
          <w:color w:val="FF0000"/>
          <w:lang w:eastAsia="tr-TR"/>
        </w:rPr>
        <w:t xml:space="preserve">Zümre Başkanı       </w:t>
      </w:r>
      <w:r w:rsidRPr="00B45CCF">
        <w:rPr>
          <w:rFonts w:eastAsia="Times New Roman" w:cstheme="minorHAnsi"/>
          <w:b/>
          <w:lang w:eastAsia="tr-TR"/>
        </w:rPr>
        <w:t xml:space="preserve">                                                                                     </w:t>
      </w:r>
      <w:r w:rsidRPr="00834BEA">
        <w:rPr>
          <w:rFonts w:eastAsia="Times New Roman" w:cstheme="minorHAnsi"/>
          <w:b/>
          <w:color w:val="FF0000"/>
          <w:lang w:eastAsia="tr-TR"/>
        </w:rPr>
        <w:t>DKAB Öğretmeni</w:t>
      </w:r>
    </w:p>
    <w:p w:rsidR="00E70CBE" w:rsidRPr="00B45CCF" w:rsidRDefault="00E70CBE" w:rsidP="00E70CBE">
      <w:pPr>
        <w:spacing w:after="0" w:line="240" w:lineRule="atLeast"/>
        <w:jc w:val="center"/>
        <w:rPr>
          <w:rFonts w:eastAsia="Times New Roman" w:cstheme="minorHAnsi"/>
          <w:b/>
          <w:sz w:val="24"/>
          <w:szCs w:val="24"/>
          <w:lang w:eastAsia="tr-TR"/>
        </w:rPr>
      </w:pPr>
    </w:p>
    <w:p w:rsidR="00D47764" w:rsidRPr="00B45CCF" w:rsidRDefault="00D47764" w:rsidP="00E70CBE">
      <w:pPr>
        <w:spacing w:after="0" w:line="240" w:lineRule="atLeast"/>
        <w:jc w:val="center"/>
        <w:rPr>
          <w:rFonts w:eastAsia="Times New Roman" w:cstheme="minorHAnsi"/>
          <w:b/>
          <w:sz w:val="24"/>
          <w:szCs w:val="24"/>
          <w:lang w:eastAsia="tr-TR"/>
        </w:rPr>
      </w:pPr>
    </w:p>
    <w:p w:rsidR="00D47764" w:rsidRPr="00B45CCF" w:rsidRDefault="00D47764" w:rsidP="00E70CBE">
      <w:pPr>
        <w:spacing w:after="0" w:line="240" w:lineRule="atLeast"/>
        <w:jc w:val="center"/>
        <w:rPr>
          <w:rFonts w:eastAsia="Times New Roman" w:cstheme="minorHAnsi"/>
          <w:b/>
          <w:sz w:val="24"/>
          <w:szCs w:val="24"/>
          <w:lang w:eastAsia="tr-TR"/>
        </w:rPr>
      </w:pPr>
    </w:p>
    <w:p w:rsidR="00E70CBE" w:rsidRPr="00B45CCF" w:rsidRDefault="00E70CBE" w:rsidP="00E70CBE">
      <w:pPr>
        <w:spacing w:after="0" w:line="240" w:lineRule="atLeast"/>
        <w:jc w:val="center"/>
        <w:rPr>
          <w:rFonts w:eastAsia="Times New Roman" w:cstheme="minorHAnsi"/>
          <w:b/>
          <w:sz w:val="24"/>
          <w:szCs w:val="24"/>
          <w:lang w:eastAsia="tr-TR"/>
        </w:rPr>
      </w:pPr>
      <w:r w:rsidRPr="00B45CCF">
        <w:rPr>
          <w:rFonts w:eastAsia="Times New Roman" w:cstheme="minorHAnsi"/>
          <w:b/>
          <w:sz w:val="24"/>
          <w:szCs w:val="24"/>
          <w:lang w:eastAsia="tr-TR"/>
        </w:rPr>
        <w:t>UYGUNDUR</w:t>
      </w:r>
    </w:p>
    <w:p w:rsidR="00811AB4" w:rsidRPr="00B45CCF" w:rsidRDefault="00834BEA" w:rsidP="009647DD">
      <w:pPr>
        <w:spacing w:after="0" w:line="240" w:lineRule="atLeast"/>
        <w:jc w:val="center"/>
        <w:rPr>
          <w:rFonts w:eastAsia="Times New Roman" w:cstheme="minorHAnsi"/>
          <w:b/>
          <w:sz w:val="24"/>
          <w:szCs w:val="24"/>
          <w:lang w:eastAsia="tr-TR"/>
        </w:rPr>
      </w:pPr>
      <w:r>
        <w:rPr>
          <w:rFonts w:eastAsia="Times New Roman" w:cstheme="minorHAnsi"/>
          <w:b/>
          <w:sz w:val="24"/>
          <w:szCs w:val="24"/>
          <w:lang w:eastAsia="tr-TR"/>
        </w:rPr>
        <w:t>…</w:t>
      </w:r>
      <w:r w:rsidR="00E70CBE" w:rsidRPr="00B45CCF">
        <w:rPr>
          <w:rFonts w:eastAsia="Times New Roman" w:cstheme="minorHAnsi"/>
          <w:b/>
          <w:sz w:val="24"/>
          <w:szCs w:val="24"/>
          <w:lang w:eastAsia="tr-TR"/>
        </w:rPr>
        <w:t xml:space="preserve">  / </w:t>
      </w:r>
      <w:r w:rsidR="00D47764" w:rsidRPr="00B45CCF">
        <w:rPr>
          <w:rFonts w:eastAsia="Times New Roman" w:cstheme="minorHAnsi"/>
          <w:b/>
          <w:sz w:val="24"/>
          <w:szCs w:val="24"/>
          <w:lang w:eastAsia="tr-TR"/>
        </w:rPr>
        <w:t>09</w:t>
      </w:r>
      <w:r w:rsidR="00E70CBE" w:rsidRPr="00B45CCF">
        <w:rPr>
          <w:rFonts w:eastAsia="Times New Roman" w:cstheme="minorHAnsi"/>
          <w:b/>
          <w:sz w:val="24"/>
          <w:szCs w:val="24"/>
          <w:lang w:eastAsia="tr-TR"/>
        </w:rPr>
        <w:t xml:space="preserve"> / 20</w:t>
      </w:r>
      <w:r w:rsidR="003B672F" w:rsidRPr="00B45CCF">
        <w:rPr>
          <w:rFonts w:eastAsia="Times New Roman" w:cstheme="minorHAnsi"/>
          <w:b/>
          <w:sz w:val="24"/>
          <w:szCs w:val="24"/>
          <w:lang w:eastAsia="tr-TR"/>
        </w:rPr>
        <w:t>2</w:t>
      </w:r>
      <w:r w:rsidR="00D47764" w:rsidRPr="00B45CCF">
        <w:rPr>
          <w:rFonts w:eastAsia="Times New Roman" w:cstheme="minorHAnsi"/>
          <w:b/>
          <w:sz w:val="24"/>
          <w:szCs w:val="24"/>
          <w:lang w:eastAsia="tr-TR"/>
        </w:rPr>
        <w:t>4</w:t>
      </w:r>
    </w:p>
    <w:p w:rsidR="009647DD" w:rsidRPr="00B45CCF" w:rsidRDefault="009647DD" w:rsidP="009647DD">
      <w:pPr>
        <w:spacing w:after="0" w:line="240" w:lineRule="atLeast"/>
        <w:jc w:val="center"/>
        <w:rPr>
          <w:rFonts w:eastAsia="Times New Roman" w:cstheme="minorHAnsi"/>
          <w:b/>
          <w:sz w:val="24"/>
          <w:szCs w:val="24"/>
          <w:lang w:eastAsia="tr-TR"/>
        </w:rPr>
      </w:pPr>
    </w:p>
    <w:p w:rsidR="00B255E8" w:rsidRPr="00B45CCF" w:rsidRDefault="00E70CBE" w:rsidP="00E70CBE">
      <w:pPr>
        <w:spacing w:after="0" w:line="240" w:lineRule="atLeast"/>
        <w:jc w:val="center"/>
        <w:rPr>
          <w:rFonts w:cstheme="minorHAnsi"/>
          <w:b/>
          <w:bCs/>
          <w:sz w:val="24"/>
          <w:szCs w:val="24"/>
        </w:rPr>
      </w:pPr>
      <w:r w:rsidRPr="00B45CCF">
        <w:rPr>
          <w:rFonts w:eastAsia="Times New Roman" w:cstheme="minorHAnsi"/>
          <w:b/>
          <w:sz w:val="24"/>
          <w:szCs w:val="24"/>
          <w:lang w:eastAsia="tr-TR"/>
        </w:rPr>
        <w:t>…………………………..</w:t>
      </w:r>
      <w:r w:rsidRPr="00B45CCF">
        <w:rPr>
          <w:rFonts w:eastAsia="Times New Roman" w:cstheme="minorHAnsi"/>
          <w:b/>
          <w:sz w:val="24"/>
          <w:szCs w:val="24"/>
          <w:lang w:eastAsia="tr-TR"/>
        </w:rPr>
        <w:br/>
      </w:r>
      <w:r w:rsidRPr="00834BEA">
        <w:rPr>
          <w:rFonts w:eastAsia="Times New Roman" w:cstheme="minorHAnsi"/>
          <w:b/>
          <w:color w:val="FF0000"/>
          <w:sz w:val="24"/>
          <w:szCs w:val="24"/>
          <w:lang w:eastAsia="tr-TR"/>
        </w:rPr>
        <w:t>Okul Müdürü</w:t>
      </w:r>
    </w:p>
    <w:sectPr w:rsidR="00B255E8" w:rsidRPr="00B45CCF" w:rsidSect="004A0092">
      <w:headerReference w:type="default" r:id="rId6"/>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21E" w:rsidRDefault="0096721E" w:rsidP="009F471C">
      <w:pPr>
        <w:spacing w:after="0" w:line="240" w:lineRule="auto"/>
      </w:pPr>
      <w:r>
        <w:separator/>
      </w:r>
    </w:p>
  </w:endnote>
  <w:endnote w:type="continuationSeparator" w:id="1">
    <w:p w:rsidR="0096721E" w:rsidRDefault="0096721E" w:rsidP="009F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21E" w:rsidRDefault="0096721E" w:rsidP="009F471C">
      <w:pPr>
        <w:spacing w:after="0" w:line="240" w:lineRule="auto"/>
      </w:pPr>
      <w:r>
        <w:separator/>
      </w:r>
    </w:p>
  </w:footnote>
  <w:footnote w:type="continuationSeparator" w:id="1">
    <w:p w:rsidR="0096721E" w:rsidRDefault="0096721E" w:rsidP="009F4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263" w:rsidRDefault="00B57263" w:rsidP="009F471C">
    <w:pPr>
      <w:pStyle w:val="stbilgi"/>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402C"/>
    <w:rsid w:val="000016FA"/>
    <w:rsid w:val="00002672"/>
    <w:rsid w:val="00003E77"/>
    <w:rsid w:val="0003249E"/>
    <w:rsid w:val="0005212A"/>
    <w:rsid w:val="00063C0D"/>
    <w:rsid w:val="00082366"/>
    <w:rsid w:val="000D66D3"/>
    <w:rsid w:val="000F775A"/>
    <w:rsid w:val="001054F4"/>
    <w:rsid w:val="0011297E"/>
    <w:rsid w:val="00163D07"/>
    <w:rsid w:val="00186564"/>
    <w:rsid w:val="00241CE5"/>
    <w:rsid w:val="002F28BE"/>
    <w:rsid w:val="00321E72"/>
    <w:rsid w:val="0036135F"/>
    <w:rsid w:val="00386A25"/>
    <w:rsid w:val="003B672F"/>
    <w:rsid w:val="003D1A92"/>
    <w:rsid w:val="0042659E"/>
    <w:rsid w:val="004535C7"/>
    <w:rsid w:val="00461CF9"/>
    <w:rsid w:val="004822E7"/>
    <w:rsid w:val="004A0092"/>
    <w:rsid w:val="004B113C"/>
    <w:rsid w:val="004C2252"/>
    <w:rsid w:val="004C65B9"/>
    <w:rsid w:val="004D0526"/>
    <w:rsid w:val="00545D4E"/>
    <w:rsid w:val="005840E6"/>
    <w:rsid w:val="005C3FFD"/>
    <w:rsid w:val="005E7850"/>
    <w:rsid w:val="00612D1E"/>
    <w:rsid w:val="00630BBB"/>
    <w:rsid w:val="00634891"/>
    <w:rsid w:val="00654B67"/>
    <w:rsid w:val="006730E8"/>
    <w:rsid w:val="00680D96"/>
    <w:rsid w:val="006E3E32"/>
    <w:rsid w:val="006F7DB3"/>
    <w:rsid w:val="007243BF"/>
    <w:rsid w:val="0075302D"/>
    <w:rsid w:val="00762729"/>
    <w:rsid w:val="007D5FC5"/>
    <w:rsid w:val="007E21AE"/>
    <w:rsid w:val="00811AB4"/>
    <w:rsid w:val="00834BEA"/>
    <w:rsid w:val="00853F25"/>
    <w:rsid w:val="00886171"/>
    <w:rsid w:val="0089468B"/>
    <w:rsid w:val="008A17A8"/>
    <w:rsid w:val="008C2D4F"/>
    <w:rsid w:val="008E165C"/>
    <w:rsid w:val="008F0ACE"/>
    <w:rsid w:val="00933B7E"/>
    <w:rsid w:val="009647DD"/>
    <w:rsid w:val="0096721E"/>
    <w:rsid w:val="00993E5E"/>
    <w:rsid w:val="009A4ABE"/>
    <w:rsid w:val="009B31AF"/>
    <w:rsid w:val="009B6D55"/>
    <w:rsid w:val="009C529F"/>
    <w:rsid w:val="009C6557"/>
    <w:rsid w:val="009D08E9"/>
    <w:rsid w:val="009E7061"/>
    <w:rsid w:val="009F471C"/>
    <w:rsid w:val="00A1571F"/>
    <w:rsid w:val="00A3145E"/>
    <w:rsid w:val="00A36351"/>
    <w:rsid w:val="00A55C82"/>
    <w:rsid w:val="00A773F4"/>
    <w:rsid w:val="00AA2D3A"/>
    <w:rsid w:val="00AA537A"/>
    <w:rsid w:val="00AA7FDA"/>
    <w:rsid w:val="00B07D45"/>
    <w:rsid w:val="00B2331F"/>
    <w:rsid w:val="00B255E8"/>
    <w:rsid w:val="00B45CCF"/>
    <w:rsid w:val="00B57263"/>
    <w:rsid w:val="00BE7788"/>
    <w:rsid w:val="00C128F1"/>
    <w:rsid w:val="00C9402C"/>
    <w:rsid w:val="00CB1AE2"/>
    <w:rsid w:val="00CB1C83"/>
    <w:rsid w:val="00CB4606"/>
    <w:rsid w:val="00D07110"/>
    <w:rsid w:val="00D47764"/>
    <w:rsid w:val="00DD08DC"/>
    <w:rsid w:val="00DE18F2"/>
    <w:rsid w:val="00E02A26"/>
    <w:rsid w:val="00E0335F"/>
    <w:rsid w:val="00E15D17"/>
    <w:rsid w:val="00E4638C"/>
    <w:rsid w:val="00E64FD3"/>
    <w:rsid w:val="00E70CBE"/>
    <w:rsid w:val="00E73117"/>
    <w:rsid w:val="00E77AD8"/>
    <w:rsid w:val="00E95202"/>
    <w:rsid w:val="00E952E6"/>
    <w:rsid w:val="00EC0097"/>
    <w:rsid w:val="00F410C1"/>
    <w:rsid w:val="00F63CDD"/>
    <w:rsid w:val="00F71A32"/>
    <w:rsid w:val="00FB33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71C"/>
  </w:style>
  <w:style w:type="paragraph" w:styleId="Altbilgi">
    <w:name w:val="footer"/>
    <w:basedOn w:val="Normal"/>
    <w:link w:val="AltbilgiChar"/>
    <w:uiPriority w:val="99"/>
    <w:unhideWhenUsed/>
    <w:rsid w:val="009F4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71C"/>
  </w:style>
  <w:style w:type="character" w:styleId="Kpr">
    <w:name w:val="Hyperlink"/>
    <w:basedOn w:val="VarsaylanParagrafYazTipi"/>
    <w:uiPriority w:val="99"/>
    <w:unhideWhenUsed/>
    <w:rsid w:val="009F471C"/>
    <w:rPr>
      <w:color w:val="0000FF" w:themeColor="hyperlink"/>
      <w:u w:val="single"/>
    </w:rPr>
  </w:style>
  <w:style w:type="table" w:customStyle="1" w:styleId="GridTable5DarkAccent5">
    <w:name w:val="Grid Table 5 Dark Accent 5"/>
    <w:basedOn w:val="NormalTablo"/>
    <w:uiPriority w:val="50"/>
    <w:rsid w:val="00E64F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1">
    <w:name w:val="Grid Table 4 Accent 1"/>
    <w:basedOn w:val="NormalTablo"/>
    <w:uiPriority w:val="49"/>
    <w:rsid w:val="00E64FD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NormalTablo"/>
    <w:uiPriority w:val="49"/>
    <w:rsid w:val="004535C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NormalTablo"/>
    <w:uiPriority w:val="47"/>
    <w:rsid w:val="008E165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6">
    <w:name w:val="List Table 4 Accent 6"/>
    <w:basedOn w:val="NormalTablo"/>
    <w:uiPriority w:val="49"/>
    <w:rsid w:val="008E165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4">
    <w:name w:val="List Table 4 Accent 4"/>
    <w:basedOn w:val="NormalTablo"/>
    <w:uiPriority w:val="49"/>
    <w:rsid w:val="00E7311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3">
    <w:name w:val="List Table 4 Accent 3"/>
    <w:basedOn w:val="NormalTablo"/>
    <w:uiPriority w:val="49"/>
    <w:rsid w:val="00612D1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413820889">
      <w:bodyDiv w:val="1"/>
      <w:marLeft w:val="0"/>
      <w:marRight w:val="0"/>
      <w:marTop w:val="0"/>
      <w:marBottom w:val="0"/>
      <w:divBdr>
        <w:top w:val="none" w:sz="0" w:space="0" w:color="auto"/>
        <w:left w:val="none" w:sz="0" w:space="0" w:color="auto"/>
        <w:bottom w:val="none" w:sz="0" w:space="0" w:color="auto"/>
        <w:right w:val="none" w:sz="0" w:space="0" w:color="auto"/>
      </w:divBdr>
    </w:div>
    <w:div w:id="873344163">
      <w:bodyDiv w:val="1"/>
      <w:marLeft w:val="0"/>
      <w:marRight w:val="0"/>
      <w:marTop w:val="0"/>
      <w:marBottom w:val="0"/>
      <w:divBdr>
        <w:top w:val="none" w:sz="0" w:space="0" w:color="auto"/>
        <w:left w:val="none" w:sz="0" w:space="0" w:color="auto"/>
        <w:bottom w:val="none" w:sz="0" w:space="0" w:color="auto"/>
        <w:right w:val="none" w:sz="0" w:space="0" w:color="auto"/>
      </w:divBdr>
    </w:div>
    <w:div w:id="15494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2287</Words>
  <Characters>13041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Onur</cp:lastModifiedBy>
  <cp:revision>4</cp:revision>
  <dcterms:created xsi:type="dcterms:W3CDTF">2024-09-05T13:13:00Z</dcterms:created>
  <dcterms:modified xsi:type="dcterms:W3CDTF">2024-09-08T13:40:00Z</dcterms:modified>
</cp:coreProperties>
</file>