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page" w:tblpX="586" w:tblpY="316"/>
        <w:tblW w:w="10966" w:type="dxa"/>
        <w:tblLook w:val="04A0"/>
      </w:tblPr>
      <w:tblGrid>
        <w:gridCol w:w="2437"/>
        <w:gridCol w:w="6202"/>
        <w:gridCol w:w="2327"/>
      </w:tblGrid>
      <w:tr w:rsidR="00274B5F" w:rsidRPr="00434272" w:rsidTr="00434272">
        <w:trPr>
          <w:trHeight w:val="1596"/>
        </w:trPr>
        <w:tc>
          <w:tcPr>
            <w:tcW w:w="2437" w:type="dxa"/>
            <w:tcBorders>
              <w:top w:val="single" w:sz="4" w:space="0" w:color="auto"/>
              <w:left w:val="single" w:sz="4" w:space="0" w:color="auto"/>
              <w:bottom w:val="single" w:sz="4" w:space="0" w:color="auto"/>
              <w:right w:val="single" w:sz="4" w:space="0" w:color="auto"/>
            </w:tcBorders>
            <w:hideMark/>
          </w:tcPr>
          <w:p w:rsidR="00434272" w:rsidRPr="00434272" w:rsidRDefault="00434272" w:rsidP="00434272">
            <w:pPr>
              <w:pStyle w:val="GvdeMetni"/>
              <w:rPr>
                <w:rFonts w:ascii="Times New Roman"/>
              </w:rPr>
            </w:pPr>
            <w:r>
              <w:rPr>
                <w:rFonts w:ascii="Times New Roman"/>
                <w:noProof/>
                <w:lang w:eastAsia="tr-TR"/>
              </w:rPr>
              <w:drawing>
                <wp:anchor distT="0" distB="0" distL="114300" distR="114300" simplePos="0" relativeHeight="251662336" behindDoc="1" locked="0" layoutInCell="1" allowOverlap="1">
                  <wp:simplePos x="0" y="0"/>
                  <wp:positionH relativeFrom="column">
                    <wp:posOffset>175895</wp:posOffset>
                  </wp:positionH>
                  <wp:positionV relativeFrom="paragraph">
                    <wp:posOffset>3175</wp:posOffset>
                  </wp:positionV>
                  <wp:extent cx="1038225" cy="962025"/>
                  <wp:effectExtent l="0" t="0" r="9525" b="9525"/>
                  <wp:wrapNone/>
                  <wp:docPr id="2082667713" name="Resim 2047166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67713" name="Resim 2047166831"/>
                          <pic:cNvPicPr>
                            <a:picLocks noChangeAspect="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8225" cy="962025"/>
                          </a:xfrm>
                          <a:prstGeom prst="rect">
                            <a:avLst/>
                          </a:prstGeom>
                          <a:noFill/>
                          <a:ln>
                            <a:noFill/>
                          </a:ln>
                        </pic:spPr>
                      </pic:pic>
                    </a:graphicData>
                  </a:graphic>
                </wp:anchor>
              </w:drawing>
            </w:r>
          </w:p>
        </w:tc>
        <w:tc>
          <w:tcPr>
            <w:tcW w:w="6202" w:type="dxa"/>
            <w:tcBorders>
              <w:top w:val="single" w:sz="4" w:space="0" w:color="auto"/>
              <w:left w:val="single" w:sz="4" w:space="0" w:color="auto"/>
              <w:bottom w:val="single" w:sz="4" w:space="0" w:color="auto"/>
              <w:right w:val="single" w:sz="4" w:space="0" w:color="auto"/>
            </w:tcBorders>
            <w:hideMark/>
          </w:tcPr>
          <w:p w:rsidR="00434272" w:rsidRPr="00434272" w:rsidRDefault="00434272" w:rsidP="00434272">
            <w:pPr>
              <w:pStyle w:val="GvdeMetni"/>
              <w:jc w:val="center"/>
              <w:rPr>
                <w:rFonts w:ascii="Times New Roman"/>
                <w:b/>
                <w:sz w:val="24"/>
                <w:szCs w:val="24"/>
              </w:rPr>
            </w:pPr>
            <w:r w:rsidRPr="00434272">
              <w:rPr>
                <w:rFonts w:ascii="Times New Roman"/>
                <w:b/>
                <w:sz w:val="24"/>
                <w:szCs w:val="24"/>
              </w:rPr>
              <w:t>2024 - 2025 E</w:t>
            </w:r>
            <w:r w:rsidRPr="00434272">
              <w:rPr>
                <w:rFonts w:ascii="Times New Roman"/>
                <w:b/>
                <w:sz w:val="24"/>
                <w:szCs w:val="24"/>
              </w:rPr>
              <w:t>Ğİ</w:t>
            </w:r>
            <w:r w:rsidRPr="00434272">
              <w:rPr>
                <w:rFonts w:ascii="Times New Roman"/>
                <w:b/>
                <w:sz w:val="24"/>
                <w:szCs w:val="24"/>
              </w:rPr>
              <w:t>T</w:t>
            </w:r>
            <w:r w:rsidRPr="00434272">
              <w:rPr>
                <w:rFonts w:ascii="Times New Roman"/>
                <w:b/>
                <w:sz w:val="24"/>
                <w:szCs w:val="24"/>
              </w:rPr>
              <w:t>İ</w:t>
            </w:r>
            <w:r w:rsidRPr="00434272">
              <w:rPr>
                <w:rFonts w:ascii="Times New Roman"/>
                <w:b/>
                <w:sz w:val="24"/>
                <w:szCs w:val="24"/>
              </w:rPr>
              <w:t xml:space="preserve">M </w:t>
            </w:r>
            <w:r w:rsidRPr="00434272">
              <w:rPr>
                <w:rFonts w:ascii="Times New Roman"/>
                <w:b/>
                <w:sz w:val="24"/>
                <w:szCs w:val="24"/>
              </w:rPr>
              <w:t>ÖĞ</w:t>
            </w:r>
            <w:r w:rsidRPr="00434272">
              <w:rPr>
                <w:rFonts w:ascii="Times New Roman"/>
                <w:b/>
                <w:sz w:val="24"/>
                <w:szCs w:val="24"/>
              </w:rPr>
              <w:t>RET</w:t>
            </w:r>
            <w:r w:rsidRPr="00434272">
              <w:rPr>
                <w:rFonts w:ascii="Times New Roman"/>
                <w:b/>
                <w:sz w:val="24"/>
                <w:szCs w:val="24"/>
              </w:rPr>
              <w:t>İ</w:t>
            </w:r>
            <w:r w:rsidRPr="00434272">
              <w:rPr>
                <w:rFonts w:ascii="Times New Roman"/>
                <w:b/>
                <w:sz w:val="24"/>
                <w:szCs w:val="24"/>
              </w:rPr>
              <w:t>M YILI</w:t>
            </w:r>
          </w:p>
          <w:p w:rsidR="00434272" w:rsidRDefault="008568DA" w:rsidP="00434272">
            <w:pPr>
              <w:pStyle w:val="GvdeMetni"/>
              <w:jc w:val="center"/>
              <w:rPr>
                <w:rFonts w:ascii="Times New Roman"/>
                <w:b/>
                <w:sz w:val="24"/>
                <w:szCs w:val="24"/>
              </w:rPr>
            </w:pPr>
            <w:proofErr w:type="gramStart"/>
            <w:r>
              <w:rPr>
                <w:rFonts w:ascii="Times New Roman"/>
                <w:b/>
                <w:sz w:val="24"/>
                <w:szCs w:val="24"/>
              </w:rPr>
              <w:t>………………</w:t>
            </w:r>
            <w:r>
              <w:rPr>
                <w:rFonts w:ascii="Times New Roman"/>
                <w:b/>
                <w:sz w:val="24"/>
                <w:szCs w:val="24"/>
              </w:rPr>
              <w:t>.</w:t>
            </w:r>
            <w:proofErr w:type="gramEnd"/>
            <w:r w:rsidR="00434272" w:rsidRPr="00434272">
              <w:rPr>
                <w:rFonts w:ascii="Times New Roman"/>
                <w:b/>
                <w:sz w:val="24"/>
                <w:szCs w:val="24"/>
              </w:rPr>
              <w:t>ORTAOKULU</w:t>
            </w:r>
          </w:p>
          <w:p w:rsidR="004F31E3" w:rsidRDefault="00AC6D41" w:rsidP="00434272">
            <w:pPr>
              <w:pStyle w:val="GvdeMetni"/>
              <w:jc w:val="center"/>
              <w:rPr>
                <w:rFonts w:ascii="Times New Roman"/>
                <w:b/>
                <w:sz w:val="24"/>
                <w:szCs w:val="24"/>
              </w:rPr>
            </w:pPr>
            <w:r>
              <w:rPr>
                <w:rFonts w:ascii="Times New Roman"/>
                <w:b/>
                <w:sz w:val="24"/>
                <w:szCs w:val="24"/>
              </w:rPr>
              <w:t>D</w:t>
            </w:r>
            <w:r>
              <w:rPr>
                <w:rFonts w:ascii="Times New Roman"/>
                <w:b/>
                <w:sz w:val="24"/>
                <w:szCs w:val="24"/>
              </w:rPr>
              <w:t>İ</w:t>
            </w:r>
            <w:r>
              <w:rPr>
                <w:rFonts w:ascii="Times New Roman"/>
                <w:b/>
                <w:sz w:val="24"/>
                <w:szCs w:val="24"/>
              </w:rPr>
              <w:t>N K</w:t>
            </w:r>
            <w:r>
              <w:rPr>
                <w:rFonts w:ascii="Times New Roman"/>
                <w:b/>
                <w:sz w:val="24"/>
                <w:szCs w:val="24"/>
              </w:rPr>
              <w:t>Ü</w:t>
            </w:r>
            <w:r>
              <w:rPr>
                <w:rFonts w:ascii="Times New Roman"/>
                <w:b/>
                <w:sz w:val="24"/>
                <w:szCs w:val="24"/>
              </w:rPr>
              <w:t>LT</w:t>
            </w:r>
            <w:r>
              <w:rPr>
                <w:rFonts w:ascii="Times New Roman"/>
                <w:b/>
                <w:sz w:val="24"/>
                <w:szCs w:val="24"/>
              </w:rPr>
              <w:t>Ü</w:t>
            </w:r>
            <w:r>
              <w:rPr>
                <w:rFonts w:ascii="Times New Roman"/>
                <w:b/>
                <w:sz w:val="24"/>
                <w:szCs w:val="24"/>
              </w:rPr>
              <w:t>R</w:t>
            </w:r>
            <w:r>
              <w:rPr>
                <w:rFonts w:ascii="Times New Roman"/>
                <w:b/>
                <w:sz w:val="24"/>
                <w:szCs w:val="24"/>
              </w:rPr>
              <w:t>Ü</w:t>
            </w:r>
            <w:r>
              <w:rPr>
                <w:rFonts w:ascii="Times New Roman"/>
                <w:b/>
                <w:sz w:val="24"/>
                <w:szCs w:val="24"/>
              </w:rPr>
              <w:t xml:space="preserve"> VE AHLAK B</w:t>
            </w:r>
            <w:r>
              <w:rPr>
                <w:rFonts w:ascii="Times New Roman"/>
                <w:b/>
                <w:sz w:val="24"/>
                <w:szCs w:val="24"/>
              </w:rPr>
              <w:t>İ</w:t>
            </w:r>
            <w:r>
              <w:rPr>
                <w:rFonts w:ascii="Times New Roman"/>
                <w:b/>
                <w:sz w:val="24"/>
                <w:szCs w:val="24"/>
              </w:rPr>
              <w:t>LG</w:t>
            </w:r>
            <w:r>
              <w:rPr>
                <w:rFonts w:ascii="Times New Roman"/>
                <w:b/>
                <w:sz w:val="24"/>
                <w:szCs w:val="24"/>
              </w:rPr>
              <w:t>İ</w:t>
            </w:r>
            <w:r>
              <w:rPr>
                <w:rFonts w:ascii="Times New Roman"/>
                <w:b/>
                <w:sz w:val="24"/>
                <w:szCs w:val="24"/>
              </w:rPr>
              <w:t>S</w:t>
            </w:r>
            <w:r>
              <w:rPr>
                <w:rFonts w:ascii="Times New Roman"/>
                <w:b/>
                <w:sz w:val="24"/>
                <w:szCs w:val="24"/>
              </w:rPr>
              <w:t>İ</w:t>
            </w:r>
            <w:r w:rsidR="00434272" w:rsidRPr="00434272">
              <w:rPr>
                <w:rFonts w:ascii="Times New Roman"/>
                <w:b/>
                <w:sz w:val="24"/>
                <w:szCs w:val="24"/>
              </w:rPr>
              <w:t>DERS</w:t>
            </w:r>
            <w:r w:rsidR="00434272" w:rsidRPr="00434272">
              <w:rPr>
                <w:rFonts w:ascii="Times New Roman"/>
                <w:b/>
                <w:sz w:val="24"/>
                <w:szCs w:val="24"/>
              </w:rPr>
              <w:t>İ</w:t>
            </w:r>
            <w:r>
              <w:rPr>
                <w:rFonts w:ascii="Times New Roman"/>
                <w:b/>
                <w:sz w:val="24"/>
                <w:szCs w:val="24"/>
              </w:rPr>
              <w:t xml:space="preserve"> 6. </w:t>
            </w:r>
            <w:r w:rsidR="00434272" w:rsidRPr="00434272">
              <w:rPr>
                <w:rFonts w:ascii="Times New Roman"/>
                <w:b/>
                <w:sz w:val="24"/>
                <w:szCs w:val="24"/>
              </w:rPr>
              <w:t xml:space="preserve">SINIF </w:t>
            </w:r>
          </w:p>
          <w:p w:rsidR="00434272" w:rsidRPr="00434272" w:rsidRDefault="00434272" w:rsidP="00434272">
            <w:pPr>
              <w:pStyle w:val="GvdeMetni"/>
              <w:jc w:val="center"/>
              <w:rPr>
                <w:rFonts w:ascii="Times New Roman"/>
              </w:rPr>
            </w:pPr>
            <w:r w:rsidRPr="00434272">
              <w:rPr>
                <w:rFonts w:ascii="Times New Roman"/>
                <w:b/>
                <w:sz w:val="24"/>
                <w:szCs w:val="24"/>
              </w:rPr>
              <w:t>1.D</w:t>
            </w:r>
            <w:r w:rsidRPr="00434272">
              <w:rPr>
                <w:rFonts w:ascii="Times New Roman"/>
                <w:b/>
                <w:sz w:val="24"/>
                <w:szCs w:val="24"/>
              </w:rPr>
              <w:t>Ö</w:t>
            </w:r>
            <w:r w:rsidRPr="00434272">
              <w:rPr>
                <w:rFonts w:ascii="Times New Roman"/>
                <w:b/>
                <w:sz w:val="24"/>
                <w:szCs w:val="24"/>
              </w:rPr>
              <w:t>NEM 1.YAZILI SINAVI SORULARI</w:t>
            </w:r>
          </w:p>
        </w:tc>
        <w:tc>
          <w:tcPr>
            <w:tcW w:w="2327" w:type="dxa"/>
            <w:tcBorders>
              <w:top w:val="single" w:sz="4" w:space="0" w:color="auto"/>
              <w:left w:val="single" w:sz="4" w:space="0" w:color="auto"/>
              <w:bottom w:val="single" w:sz="4" w:space="0" w:color="auto"/>
              <w:right w:val="single" w:sz="4" w:space="0" w:color="auto"/>
            </w:tcBorders>
          </w:tcPr>
          <w:p w:rsidR="00274B5F" w:rsidRPr="00274B5F" w:rsidRDefault="00274B5F" w:rsidP="00274B5F">
            <w:pPr>
              <w:pStyle w:val="GvdeMetni"/>
            </w:pPr>
          </w:p>
          <w:p w:rsidR="00434272" w:rsidRPr="00434272" w:rsidRDefault="00274B5F" w:rsidP="00274B5F">
            <w:pPr>
              <w:pStyle w:val="GvdeMetni"/>
              <w:rPr>
                <w:rFonts w:ascii="Times New Roman"/>
              </w:rPr>
            </w:pPr>
            <w:r>
              <w:rPr>
                <w:noProof/>
                <w:lang w:eastAsia="tr-TR"/>
              </w:rPr>
              <w:drawing>
                <wp:inline distT="0" distB="0" distL="0" distR="0">
                  <wp:extent cx="1066165" cy="771525"/>
                  <wp:effectExtent l="0" t="0" r="635" b="9525"/>
                  <wp:docPr id="109946596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65965" name=""/>
                          <pic:cNvPicPr/>
                        </pic:nvPicPr>
                        <pic:blipFill>
                          <a:blip r:embed="rId6"/>
                          <a:stretch>
                            <a:fillRect/>
                          </a:stretch>
                        </pic:blipFill>
                        <pic:spPr>
                          <a:xfrm>
                            <a:off x="0" y="0"/>
                            <a:ext cx="1081399" cy="782549"/>
                          </a:xfrm>
                          <a:prstGeom prst="rect">
                            <a:avLst/>
                          </a:prstGeom>
                        </pic:spPr>
                      </pic:pic>
                    </a:graphicData>
                  </a:graphic>
                </wp:inline>
              </w:drawing>
            </w:r>
          </w:p>
        </w:tc>
      </w:tr>
      <w:tr w:rsidR="00274B5F" w:rsidRPr="00434272" w:rsidTr="00434272">
        <w:trPr>
          <w:trHeight w:val="788"/>
        </w:trPr>
        <w:tc>
          <w:tcPr>
            <w:tcW w:w="2437" w:type="dxa"/>
            <w:tcBorders>
              <w:top w:val="single" w:sz="4" w:space="0" w:color="auto"/>
              <w:left w:val="single" w:sz="4" w:space="0" w:color="auto"/>
              <w:bottom w:val="single" w:sz="4" w:space="0" w:color="auto"/>
              <w:right w:val="single" w:sz="4" w:space="0" w:color="auto"/>
            </w:tcBorders>
            <w:hideMark/>
          </w:tcPr>
          <w:p w:rsidR="00434272" w:rsidRPr="00434272" w:rsidRDefault="00434272" w:rsidP="00434272">
            <w:pPr>
              <w:pStyle w:val="GvdeMetni"/>
              <w:rPr>
                <w:rFonts w:ascii="Times New Roman"/>
                <w:b/>
              </w:rPr>
            </w:pPr>
            <w:r w:rsidRPr="00434272">
              <w:rPr>
                <w:rFonts w:ascii="Times New Roman"/>
                <w:b/>
              </w:rPr>
              <w:t>SINIFI:</w:t>
            </w:r>
          </w:p>
          <w:p w:rsidR="00434272" w:rsidRPr="00434272" w:rsidRDefault="00434272" w:rsidP="00434272">
            <w:pPr>
              <w:pStyle w:val="GvdeMetni"/>
              <w:rPr>
                <w:rFonts w:ascii="Times New Roman"/>
                <w:b/>
              </w:rPr>
            </w:pPr>
            <w:r w:rsidRPr="00434272">
              <w:rPr>
                <w:rFonts w:ascii="Times New Roman"/>
                <w:b/>
              </w:rPr>
              <w:t>NO:</w:t>
            </w:r>
          </w:p>
        </w:tc>
        <w:tc>
          <w:tcPr>
            <w:tcW w:w="6202" w:type="dxa"/>
            <w:tcBorders>
              <w:top w:val="single" w:sz="4" w:space="0" w:color="auto"/>
              <w:left w:val="single" w:sz="4" w:space="0" w:color="auto"/>
              <w:bottom w:val="single" w:sz="4" w:space="0" w:color="auto"/>
              <w:right w:val="single" w:sz="4" w:space="0" w:color="auto"/>
            </w:tcBorders>
            <w:hideMark/>
          </w:tcPr>
          <w:p w:rsidR="00434272" w:rsidRPr="00434272" w:rsidRDefault="00434272" w:rsidP="00434272">
            <w:pPr>
              <w:pStyle w:val="GvdeMetni"/>
              <w:rPr>
                <w:rFonts w:ascii="Times New Roman"/>
                <w:b/>
              </w:rPr>
            </w:pPr>
            <w:r w:rsidRPr="00434272">
              <w:rPr>
                <w:rFonts w:ascii="Times New Roman"/>
                <w:b/>
              </w:rPr>
              <w:t>ADI:</w:t>
            </w:r>
          </w:p>
          <w:p w:rsidR="00434272" w:rsidRPr="00434272" w:rsidRDefault="00434272" w:rsidP="00434272">
            <w:pPr>
              <w:pStyle w:val="GvdeMetni"/>
              <w:rPr>
                <w:rFonts w:ascii="Times New Roman"/>
                <w:b/>
              </w:rPr>
            </w:pPr>
            <w:r w:rsidRPr="00434272">
              <w:rPr>
                <w:rFonts w:ascii="Times New Roman"/>
                <w:b/>
              </w:rPr>
              <w:t xml:space="preserve">SOYADI:   </w:t>
            </w:r>
          </w:p>
        </w:tc>
        <w:tc>
          <w:tcPr>
            <w:tcW w:w="2327" w:type="dxa"/>
            <w:tcBorders>
              <w:top w:val="single" w:sz="4" w:space="0" w:color="auto"/>
              <w:left w:val="single" w:sz="4" w:space="0" w:color="auto"/>
              <w:bottom w:val="single" w:sz="4" w:space="0" w:color="auto"/>
              <w:right w:val="single" w:sz="4" w:space="0" w:color="auto"/>
            </w:tcBorders>
            <w:hideMark/>
          </w:tcPr>
          <w:p w:rsidR="00434272" w:rsidRPr="00434272" w:rsidRDefault="00434272" w:rsidP="00434272">
            <w:pPr>
              <w:pStyle w:val="GvdeMetni"/>
              <w:rPr>
                <w:rFonts w:ascii="Times New Roman"/>
                <w:b/>
              </w:rPr>
            </w:pPr>
            <w:r w:rsidRPr="00434272">
              <w:rPr>
                <w:rFonts w:ascii="Times New Roman"/>
                <w:b/>
              </w:rPr>
              <w:t>ALDI</w:t>
            </w:r>
            <w:r w:rsidRPr="00434272">
              <w:rPr>
                <w:rFonts w:ascii="Times New Roman"/>
                <w:b/>
              </w:rPr>
              <w:t>Ğ</w:t>
            </w:r>
            <w:r w:rsidRPr="00434272">
              <w:rPr>
                <w:rFonts w:ascii="Times New Roman"/>
                <w:b/>
              </w:rPr>
              <w:t>I NOT:</w:t>
            </w:r>
          </w:p>
        </w:tc>
      </w:tr>
    </w:tbl>
    <w:p w:rsidR="000F112F" w:rsidRPr="000F112F" w:rsidRDefault="000F112F" w:rsidP="000F112F"/>
    <w:p w:rsidR="000F112F" w:rsidRDefault="000F112F" w:rsidP="000F112F"/>
    <w:p w:rsidR="000F112F" w:rsidRDefault="000F112F" w:rsidP="000F112F">
      <w:pPr>
        <w:ind w:firstLine="708"/>
      </w:pPr>
    </w:p>
    <w:tbl>
      <w:tblPr>
        <w:tblStyle w:val="TabloKlavuzu"/>
        <w:tblW w:w="10774" w:type="dxa"/>
        <w:tblInd w:w="-714" w:type="dxa"/>
        <w:tblLook w:val="04A0"/>
      </w:tblPr>
      <w:tblGrid>
        <w:gridCol w:w="10774"/>
      </w:tblGrid>
      <w:tr w:rsidR="00AC6D41" w:rsidTr="00AC6D41">
        <w:tc>
          <w:tcPr>
            <w:tcW w:w="10774" w:type="dxa"/>
          </w:tcPr>
          <w:p w:rsidR="00AC6D41" w:rsidRDefault="00AC6D41" w:rsidP="00AC6D41"/>
          <w:p w:rsidR="0091387E" w:rsidRPr="00062E9C" w:rsidRDefault="00062E9C" w:rsidP="00062E9C">
            <w:pPr>
              <w:rPr>
                <w:rFonts w:eastAsiaTheme="minorHAnsi"/>
                <w:b/>
                <w:bCs/>
                <w:color w:val="000000"/>
                <w:sz w:val="20"/>
                <w:szCs w:val="20"/>
              </w:rPr>
            </w:pPr>
            <w:r>
              <w:rPr>
                <w:rFonts w:eastAsiaTheme="minorHAnsi"/>
                <w:b/>
                <w:bCs/>
                <w:color w:val="000000"/>
                <w:sz w:val="20"/>
                <w:szCs w:val="20"/>
              </w:rPr>
              <w:t>1-</w:t>
            </w:r>
            <w:r w:rsidR="0091387E" w:rsidRPr="00062E9C">
              <w:rPr>
                <w:rFonts w:eastAsiaTheme="minorHAnsi"/>
                <w:b/>
                <w:bCs/>
                <w:color w:val="000000"/>
                <w:sz w:val="20"/>
                <w:szCs w:val="20"/>
              </w:rPr>
              <w:t xml:space="preserve">Peygamber kavramını </w:t>
            </w:r>
            <w:r w:rsidR="0091387E" w:rsidRPr="00062E9C">
              <w:rPr>
                <w:rFonts w:eastAsiaTheme="minorHAnsi"/>
                <w:color w:val="000000"/>
                <w:sz w:val="20"/>
                <w:szCs w:val="20"/>
              </w:rPr>
              <w:t xml:space="preserve">“tebliğ” </w:t>
            </w:r>
            <w:r w:rsidR="0091387E" w:rsidRPr="00062E9C">
              <w:rPr>
                <w:rFonts w:eastAsiaTheme="minorHAnsi"/>
                <w:b/>
                <w:bCs/>
                <w:color w:val="000000"/>
                <w:sz w:val="20"/>
                <w:szCs w:val="20"/>
              </w:rPr>
              <w:t xml:space="preserve">sıfatı bağlamında tanımlayınız </w:t>
            </w:r>
            <w:r w:rsidRPr="00062E9C">
              <w:rPr>
                <w:rFonts w:eastAsiaTheme="minorHAnsi"/>
                <w:b/>
                <w:bCs/>
                <w:color w:val="000000"/>
                <w:sz w:val="20"/>
                <w:szCs w:val="20"/>
              </w:rPr>
              <w:t>.(10 puan)</w:t>
            </w:r>
          </w:p>
          <w:p w:rsidR="00062E9C" w:rsidRDefault="00062E9C" w:rsidP="00062E9C">
            <w:pPr>
              <w:rPr>
                <w:rFonts w:eastAsiaTheme="minorHAnsi"/>
                <w:color w:val="000000"/>
                <w:sz w:val="24"/>
                <w:szCs w:val="24"/>
              </w:rPr>
            </w:pPr>
          </w:p>
          <w:p w:rsidR="00062E9C" w:rsidRDefault="00062E9C" w:rsidP="00062E9C">
            <w:pPr>
              <w:rPr>
                <w:rFonts w:eastAsiaTheme="minorHAnsi"/>
                <w:color w:val="000000"/>
                <w:sz w:val="24"/>
                <w:szCs w:val="24"/>
              </w:rPr>
            </w:pPr>
          </w:p>
          <w:p w:rsidR="00062E9C" w:rsidRDefault="00062E9C" w:rsidP="00062E9C">
            <w:pPr>
              <w:rPr>
                <w:rFonts w:eastAsiaTheme="minorHAnsi"/>
                <w:color w:val="000000"/>
                <w:sz w:val="24"/>
                <w:szCs w:val="24"/>
              </w:rPr>
            </w:pPr>
          </w:p>
          <w:p w:rsidR="00062E9C" w:rsidRPr="00062E9C" w:rsidRDefault="00062E9C" w:rsidP="00062E9C">
            <w:pPr>
              <w:rPr>
                <w:rFonts w:eastAsiaTheme="minorHAnsi"/>
                <w:color w:val="000000"/>
                <w:sz w:val="24"/>
                <w:szCs w:val="24"/>
              </w:rPr>
            </w:pPr>
          </w:p>
          <w:p w:rsidR="00EE3FEB" w:rsidRDefault="00EE3FEB" w:rsidP="0091387E">
            <w:pPr>
              <w:spacing w:line="480" w:lineRule="auto"/>
            </w:pPr>
          </w:p>
        </w:tc>
      </w:tr>
      <w:tr w:rsidR="00AC6D41" w:rsidTr="00AC6D41">
        <w:tc>
          <w:tcPr>
            <w:tcW w:w="10774" w:type="dxa"/>
          </w:tcPr>
          <w:p w:rsidR="00AC6D41" w:rsidRDefault="00AC6D41" w:rsidP="00AC6D41"/>
          <w:p w:rsidR="00AC6D41" w:rsidRDefault="00AC6D41" w:rsidP="00AC6D41">
            <w:pPr>
              <w:rPr>
                <w:b/>
              </w:rPr>
            </w:pPr>
            <w:r w:rsidRPr="002A459B">
              <w:rPr>
                <w:b/>
              </w:rPr>
              <w:t>2</w:t>
            </w:r>
            <w:r>
              <w:t xml:space="preserve">. </w:t>
            </w:r>
            <w:proofErr w:type="gramStart"/>
            <w:r w:rsidRPr="00BF27BF">
              <w:rPr>
                <w:b/>
              </w:rPr>
              <w:t>Aşağıda  veril</w:t>
            </w:r>
            <w:r>
              <w:rPr>
                <w:b/>
              </w:rPr>
              <w:t>en</w:t>
            </w:r>
            <w:proofErr w:type="gramEnd"/>
            <w:r>
              <w:rPr>
                <w:b/>
              </w:rPr>
              <w:t xml:space="preserve">  peygamber sıfatlarını  birer  cümle  ile</w:t>
            </w:r>
            <w:r w:rsidRPr="00BF27BF">
              <w:rPr>
                <w:b/>
              </w:rPr>
              <w:t xml:space="preserve"> açıklayınız.</w:t>
            </w:r>
            <w:r>
              <w:rPr>
                <w:b/>
                <w:sz w:val="20"/>
              </w:rPr>
              <w:t xml:space="preserve"> (</w:t>
            </w:r>
            <w:r w:rsidR="00686B25">
              <w:rPr>
                <w:b/>
                <w:sz w:val="20"/>
              </w:rPr>
              <w:t>1</w:t>
            </w:r>
            <w:r w:rsidR="00BB3612">
              <w:rPr>
                <w:b/>
                <w:sz w:val="20"/>
              </w:rPr>
              <w:t>0</w:t>
            </w:r>
            <w:r>
              <w:rPr>
                <w:b/>
                <w:sz w:val="20"/>
              </w:rPr>
              <w:t xml:space="preserve"> puan)</w:t>
            </w:r>
          </w:p>
          <w:p w:rsidR="00AC6D41" w:rsidRDefault="00AC6D41" w:rsidP="00AC6D41">
            <w:pPr>
              <w:rPr>
                <w:b/>
              </w:rPr>
            </w:pPr>
          </w:p>
          <w:p w:rsidR="00AC6D41" w:rsidRDefault="00AC6D41" w:rsidP="00AC6D41">
            <w:pPr>
              <w:rPr>
                <w:b/>
              </w:rPr>
            </w:pPr>
            <w:r>
              <w:rPr>
                <w:b/>
              </w:rPr>
              <w:t>SIDK:</w:t>
            </w:r>
          </w:p>
          <w:p w:rsidR="00BB3612" w:rsidRDefault="00BB3612" w:rsidP="00AC6D41">
            <w:pPr>
              <w:rPr>
                <w:b/>
              </w:rPr>
            </w:pPr>
          </w:p>
          <w:p w:rsidR="00BB3612" w:rsidRDefault="00BB3612" w:rsidP="00AC6D41">
            <w:pPr>
              <w:rPr>
                <w:b/>
              </w:rPr>
            </w:pPr>
          </w:p>
          <w:p w:rsidR="00AC6D41" w:rsidRDefault="00AC6D41" w:rsidP="00AC6D41">
            <w:pPr>
              <w:rPr>
                <w:b/>
              </w:rPr>
            </w:pPr>
          </w:p>
          <w:p w:rsidR="00AC6D41" w:rsidRDefault="00AC6D41" w:rsidP="00AC6D41">
            <w:pPr>
              <w:rPr>
                <w:b/>
              </w:rPr>
            </w:pPr>
            <w:r>
              <w:rPr>
                <w:b/>
              </w:rPr>
              <w:t>İSMET:</w:t>
            </w:r>
          </w:p>
          <w:p w:rsidR="00AC6D41" w:rsidRDefault="00AC6D41" w:rsidP="00AC6D41"/>
          <w:p w:rsidR="00AC6D41" w:rsidRDefault="00AC6D41" w:rsidP="00AC6D41"/>
        </w:tc>
      </w:tr>
      <w:tr w:rsidR="0091387E" w:rsidTr="00AC6D41">
        <w:tc>
          <w:tcPr>
            <w:tcW w:w="10774" w:type="dxa"/>
          </w:tcPr>
          <w:p w:rsidR="002E2E54" w:rsidRDefault="002E2E54" w:rsidP="00AC6D41">
            <w:pPr>
              <w:rPr>
                <w:b/>
                <w:bCs/>
              </w:rPr>
            </w:pPr>
          </w:p>
          <w:p w:rsidR="0091387E" w:rsidRPr="0091387E" w:rsidRDefault="0091387E" w:rsidP="00AC6D41">
            <w:pPr>
              <w:rPr>
                <w:b/>
                <w:bCs/>
              </w:rPr>
            </w:pPr>
            <w:r w:rsidRPr="0091387E">
              <w:rPr>
                <w:b/>
                <w:bCs/>
              </w:rPr>
              <w:t xml:space="preserve">3-  Peygamberlerin kendilerine inanmayan insanlara peygamberliklerini </w:t>
            </w:r>
            <w:proofErr w:type="spellStart"/>
            <w:r w:rsidRPr="0091387E">
              <w:rPr>
                <w:b/>
                <w:bCs/>
              </w:rPr>
              <w:t>ıspat</w:t>
            </w:r>
            <w:proofErr w:type="spellEnd"/>
            <w:r w:rsidRPr="0091387E">
              <w:rPr>
                <w:b/>
                <w:bCs/>
              </w:rPr>
              <w:t xml:space="preserve"> etmek amacıyla gösterdikleri olağanüstü olaylara mucize denir.</w:t>
            </w:r>
          </w:p>
          <w:p w:rsidR="0091387E" w:rsidRPr="0091387E" w:rsidRDefault="0091387E" w:rsidP="00AC6D41">
            <w:pPr>
              <w:rPr>
                <w:b/>
                <w:bCs/>
              </w:rPr>
            </w:pPr>
          </w:p>
          <w:p w:rsidR="0091387E" w:rsidRPr="0091387E" w:rsidRDefault="0091387E" w:rsidP="00AC6D41">
            <w:pPr>
              <w:rPr>
                <w:b/>
                <w:bCs/>
                <w:sz w:val="20"/>
                <w:szCs w:val="20"/>
              </w:rPr>
            </w:pPr>
            <w:r w:rsidRPr="0091387E">
              <w:rPr>
                <w:b/>
                <w:bCs/>
                <w:sz w:val="20"/>
                <w:szCs w:val="20"/>
              </w:rPr>
              <w:t xml:space="preserve">Bu metne </w:t>
            </w:r>
            <w:proofErr w:type="gramStart"/>
            <w:r w:rsidRPr="0091387E">
              <w:rPr>
                <w:b/>
                <w:bCs/>
                <w:sz w:val="20"/>
                <w:szCs w:val="20"/>
              </w:rPr>
              <w:t>göre  peygamber</w:t>
            </w:r>
            <w:r>
              <w:rPr>
                <w:b/>
                <w:bCs/>
                <w:sz w:val="20"/>
                <w:szCs w:val="20"/>
              </w:rPr>
              <w:t>lerin</w:t>
            </w:r>
            <w:proofErr w:type="gramEnd"/>
            <w:r>
              <w:rPr>
                <w:b/>
                <w:bCs/>
                <w:sz w:val="20"/>
                <w:szCs w:val="20"/>
              </w:rPr>
              <w:t xml:space="preserve"> göstermiş oldukları</w:t>
            </w:r>
            <w:r w:rsidRPr="0091387E">
              <w:rPr>
                <w:b/>
                <w:bCs/>
                <w:sz w:val="20"/>
                <w:szCs w:val="20"/>
              </w:rPr>
              <w:t xml:space="preserve"> mucizelerinden iki tanesini yazınız.( 10 puan)</w:t>
            </w:r>
          </w:p>
          <w:p w:rsidR="0091387E" w:rsidRPr="0091387E" w:rsidRDefault="0091387E" w:rsidP="00AC6D41">
            <w:pPr>
              <w:rPr>
                <w:b/>
                <w:bCs/>
              </w:rPr>
            </w:pPr>
          </w:p>
          <w:p w:rsidR="0091387E" w:rsidRPr="0091387E" w:rsidRDefault="0091387E" w:rsidP="00AC6D41">
            <w:pPr>
              <w:rPr>
                <w:b/>
                <w:bCs/>
              </w:rPr>
            </w:pPr>
            <w:r w:rsidRPr="0091387E">
              <w:rPr>
                <w:b/>
                <w:bCs/>
              </w:rPr>
              <w:t>1.</w:t>
            </w:r>
          </w:p>
          <w:p w:rsidR="0091387E" w:rsidRPr="0091387E" w:rsidRDefault="0091387E" w:rsidP="00AC6D41">
            <w:pPr>
              <w:rPr>
                <w:b/>
                <w:bCs/>
              </w:rPr>
            </w:pPr>
          </w:p>
          <w:p w:rsidR="0091387E" w:rsidRPr="0091387E" w:rsidRDefault="0091387E" w:rsidP="00AC6D41">
            <w:pPr>
              <w:rPr>
                <w:b/>
                <w:bCs/>
              </w:rPr>
            </w:pPr>
          </w:p>
          <w:p w:rsidR="0091387E" w:rsidRPr="0091387E" w:rsidRDefault="0091387E" w:rsidP="00AC6D41">
            <w:pPr>
              <w:rPr>
                <w:b/>
                <w:bCs/>
              </w:rPr>
            </w:pPr>
            <w:r w:rsidRPr="0091387E">
              <w:rPr>
                <w:b/>
                <w:bCs/>
              </w:rPr>
              <w:t>2.</w:t>
            </w:r>
          </w:p>
          <w:p w:rsidR="0091387E" w:rsidRPr="0091387E" w:rsidRDefault="0091387E" w:rsidP="00AC6D41">
            <w:pPr>
              <w:rPr>
                <w:b/>
                <w:bCs/>
              </w:rPr>
            </w:pPr>
          </w:p>
          <w:p w:rsidR="0091387E" w:rsidRDefault="0091387E" w:rsidP="00AC6D41"/>
          <w:p w:rsidR="0091387E" w:rsidRDefault="0091387E" w:rsidP="00AC6D41"/>
          <w:p w:rsidR="0091387E" w:rsidRDefault="0091387E" w:rsidP="00AC6D41"/>
        </w:tc>
      </w:tr>
      <w:tr w:rsidR="00AC6D41" w:rsidTr="00AC6D41">
        <w:tc>
          <w:tcPr>
            <w:tcW w:w="10774" w:type="dxa"/>
          </w:tcPr>
          <w:p w:rsidR="00AC6D41" w:rsidRDefault="00AC6D41" w:rsidP="00AC6D41"/>
          <w:p w:rsidR="00686B25" w:rsidRDefault="0001409E" w:rsidP="00686B25">
            <w:pPr>
              <w:widowControl/>
              <w:adjustRightInd w:val="0"/>
              <w:rPr>
                <w:rFonts w:eastAsiaTheme="minorHAnsi"/>
                <w:color w:val="000000"/>
                <w:sz w:val="20"/>
                <w:szCs w:val="20"/>
              </w:rPr>
            </w:pPr>
            <w:r>
              <w:rPr>
                <w:b/>
              </w:rPr>
              <w:t>4</w:t>
            </w:r>
            <w:r w:rsidR="00AC6D41" w:rsidRPr="00BF27BF">
              <w:rPr>
                <w:b/>
              </w:rPr>
              <w:t>.</w:t>
            </w:r>
            <w:r w:rsidR="00686B25" w:rsidRPr="00686B25">
              <w:rPr>
                <w:rFonts w:eastAsiaTheme="minorHAnsi"/>
                <w:color w:val="000000"/>
                <w:sz w:val="20"/>
                <w:szCs w:val="20"/>
              </w:rPr>
              <w:t xml:space="preserve">Hz. Muhammed (sav), Mekke döneminde Müslümanlara karşı uygulanan zulümlerden uzaklaşmak ve İslam’ı daha geniş bir alana yaymak amacıyla </w:t>
            </w:r>
            <w:proofErr w:type="spellStart"/>
            <w:r w:rsidR="00686B25" w:rsidRPr="00686B25">
              <w:rPr>
                <w:rFonts w:eastAsiaTheme="minorHAnsi"/>
                <w:color w:val="000000"/>
                <w:sz w:val="20"/>
                <w:szCs w:val="20"/>
              </w:rPr>
              <w:t>Taif</w:t>
            </w:r>
            <w:proofErr w:type="spellEnd"/>
            <w:r w:rsidR="00686B25" w:rsidRPr="00686B25">
              <w:rPr>
                <w:rFonts w:eastAsiaTheme="minorHAnsi"/>
                <w:color w:val="000000"/>
                <w:sz w:val="20"/>
                <w:szCs w:val="20"/>
              </w:rPr>
              <w:t xml:space="preserve"> şehrine gitmişti. Ancak, </w:t>
            </w:r>
            <w:proofErr w:type="spellStart"/>
            <w:r w:rsidR="00686B25" w:rsidRPr="00686B25">
              <w:rPr>
                <w:rFonts w:eastAsiaTheme="minorHAnsi"/>
                <w:color w:val="000000"/>
                <w:sz w:val="20"/>
                <w:szCs w:val="20"/>
              </w:rPr>
              <w:t>Taif</w:t>
            </w:r>
            <w:proofErr w:type="spellEnd"/>
            <w:r w:rsidR="00686B25" w:rsidRPr="00686B25">
              <w:rPr>
                <w:rFonts w:eastAsiaTheme="minorHAnsi"/>
                <w:color w:val="000000"/>
                <w:sz w:val="20"/>
                <w:szCs w:val="20"/>
              </w:rPr>
              <w:t xml:space="preserve"> halkı ona kötü davranmış, bulunduğu yerden kovmuştu. Kendine yapılan bu kötülüğe rağmen Hz. Muhammed (sav), halkın iyiliği için Allah’a dua etmiş ve onları affetmişti. </w:t>
            </w:r>
          </w:p>
          <w:p w:rsidR="00686B25" w:rsidRPr="00686B25" w:rsidRDefault="00686B25" w:rsidP="00686B25">
            <w:pPr>
              <w:widowControl/>
              <w:adjustRightInd w:val="0"/>
              <w:rPr>
                <w:rFonts w:eastAsiaTheme="minorHAnsi"/>
                <w:color w:val="000000"/>
                <w:sz w:val="20"/>
                <w:szCs w:val="20"/>
              </w:rPr>
            </w:pPr>
          </w:p>
          <w:p w:rsidR="00686B25" w:rsidRDefault="00686B25" w:rsidP="00686B25">
            <w:r w:rsidRPr="00686B25">
              <w:rPr>
                <w:rFonts w:eastAsiaTheme="minorHAnsi"/>
                <w:b/>
                <w:bCs/>
                <w:color w:val="000000"/>
                <w:sz w:val="20"/>
                <w:szCs w:val="20"/>
              </w:rPr>
              <w:t>Hz. Muhammed’in (sav) bu yaklaşımını örnek alan bir kişinin günlük hayatında nasıl davranacağını açıklayınız</w:t>
            </w:r>
            <w:r>
              <w:rPr>
                <w:rFonts w:eastAsiaTheme="minorHAnsi"/>
                <w:b/>
                <w:bCs/>
                <w:color w:val="000000"/>
                <w:sz w:val="20"/>
                <w:szCs w:val="20"/>
              </w:rPr>
              <w:t>. (10 puan)</w:t>
            </w:r>
          </w:p>
          <w:p w:rsidR="00686B25" w:rsidRDefault="00686B25" w:rsidP="00686B25"/>
          <w:p w:rsidR="00062E9C" w:rsidRDefault="00062E9C" w:rsidP="00AC6D41"/>
          <w:p w:rsidR="00062E9C" w:rsidRDefault="00062E9C" w:rsidP="00AC6D41"/>
          <w:p w:rsidR="00062E9C" w:rsidRDefault="00062E9C" w:rsidP="00AC6D41"/>
          <w:p w:rsidR="00686B25" w:rsidRDefault="00686B25" w:rsidP="00AC6D41"/>
          <w:p w:rsidR="00686B25" w:rsidRDefault="00686B25" w:rsidP="00AC6D41"/>
          <w:p w:rsidR="00AC6D41" w:rsidRDefault="00AC6D41" w:rsidP="00AC6D41"/>
        </w:tc>
      </w:tr>
      <w:tr w:rsidR="00062E9C" w:rsidTr="00AC6D41">
        <w:tc>
          <w:tcPr>
            <w:tcW w:w="10774" w:type="dxa"/>
          </w:tcPr>
          <w:p w:rsidR="00686B25" w:rsidRPr="00686B25" w:rsidRDefault="00686B25" w:rsidP="00686B25">
            <w:pPr>
              <w:widowControl/>
              <w:adjustRightInd w:val="0"/>
              <w:rPr>
                <w:rFonts w:eastAsiaTheme="minorHAnsi"/>
                <w:color w:val="000000"/>
                <w:sz w:val="24"/>
                <w:szCs w:val="24"/>
              </w:rPr>
            </w:pPr>
          </w:p>
          <w:p w:rsidR="00686B25" w:rsidRPr="00686B25" w:rsidRDefault="00686B25" w:rsidP="00686B25">
            <w:r w:rsidRPr="00686B25">
              <w:rPr>
                <w:rFonts w:eastAsiaTheme="minorHAnsi"/>
                <w:b/>
                <w:bCs/>
                <w:color w:val="000000"/>
                <w:sz w:val="20"/>
                <w:szCs w:val="20"/>
              </w:rPr>
              <w:t>5</w:t>
            </w:r>
            <w:r>
              <w:rPr>
                <w:rFonts w:eastAsiaTheme="minorHAnsi"/>
                <w:color w:val="000000"/>
                <w:sz w:val="20"/>
                <w:szCs w:val="20"/>
              </w:rPr>
              <w:t>.</w:t>
            </w:r>
            <w:proofErr w:type="gramStart"/>
            <w:r>
              <w:rPr>
                <w:b/>
              </w:rPr>
              <w:t>Peygamberleri   örnek</w:t>
            </w:r>
            <w:proofErr w:type="gramEnd"/>
            <w:r>
              <w:rPr>
                <w:b/>
              </w:rPr>
              <w:t xml:space="preserve">  alan kişilerde  bulunması  gereken  özelliklerinden  iki tane yazınız.</w:t>
            </w:r>
            <w:r>
              <w:rPr>
                <w:b/>
                <w:sz w:val="20"/>
              </w:rPr>
              <w:t xml:space="preserve"> (10Puan)</w:t>
            </w:r>
          </w:p>
          <w:p w:rsidR="00686B25" w:rsidRDefault="00686B25" w:rsidP="00686B25"/>
          <w:p w:rsidR="00686B25" w:rsidRDefault="00686B25" w:rsidP="00686B25"/>
          <w:p w:rsidR="00686B25" w:rsidRPr="00342EB7" w:rsidRDefault="00686B25" w:rsidP="00686B25">
            <w:pPr>
              <w:rPr>
                <w:b/>
              </w:rPr>
            </w:pPr>
            <w:r w:rsidRPr="00342EB7">
              <w:rPr>
                <w:b/>
              </w:rPr>
              <w:t>1.</w:t>
            </w:r>
          </w:p>
          <w:p w:rsidR="00686B25" w:rsidRDefault="00686B25" w:rsidP="00686B25">
            <w:pPr>
              <w:rPr>
                <w:b/>
              </w:rPr>
            </w:pPr>
          </w:p>
          <w:p w:rsidR="00686B25" w:rsidRPr="00342EB7" w:rsidRDefault="00686B25" w:rsidP="00686B25">
            <w:pPr>
              <w:rPr>
                <w:b/>
              </w:rPr>
            </w:pPr>
          </w:p>
          <w:p w:rsidR="00686B25" w:rsidRDefault="00686B25" w:rsidP="00686B25">
            <w:pPr>
              <w:rPr>
                <w:b/>
              </w:rPr>
            </w:pPr>
            <w:r w:rsidRPr="00342EB7">
              <w:rPr>
                <w:b/>
              </w:rPr>
              <w:t>2.</w:t>
            </w:r>
          </w:p>
          <w:p w:rsidR="00062E9C" w:rsidRDefault="00062E9C" w:rsidP="00AC6D41"/>
          <w:p w:rsidR="00062E9C" w:rsidRDefault="00062E9C" w:rsidP="00AC6D41"/>
        </w:tc>
      </w:tr>
      <w:tr w:rsidR="00AC6D41" w:rsidTr="00AC6D41">
        <w:tc>
          <w:tcPr>
            <w:tcW w:w="10774" w:type="dxa"/>
          </w:tcPr>
          <w:p w:rsidR="00AC6D41" w:rsidRDefault="00AC6D41" w:rsidP="00AC6D41"/>
          <w:p w:rsidR="00AC6D41" w:rsidRPr="0040778B" w:rsidRDefault="0001409E" w:rsidP="00AC6D41">
            <w:pPr>
              <w:pStyle w:val="Default"/>
            </w:pPr>
            <w:r>
              <w:rPr>
                <w:b/>
              </w:rPr>
              <w:t>6</w:t>
            </w:r>
            <w:r w:rsidR="00AC6D41">
              <w:rPr>
                <w:b/>
              </w:rPr>
              <w:t>.</w:t>
            </w:r>
            <w:r w:rsidR="00AC6D41">
              <w:rPr>
                <w:sz w:val="20"/>
                <w:szCs w:val="20"/>
              </w:rPr>
              <w:t xml:space="preserve"> Vahiy, insanoğluna doğru yolu gösteren ve her iki dünyada mutlu olmasını sağlayan bir rehberdir. Allah kul</w:t>
            </w:r>
            <w:r w:rsidR="00AC6D41">
              <w:rPr>
                <w:sz w:val="20"/>
                <w:szCs w:val="20"/>
              </w:rPr>
              <w:softHyphen/>
              <w:t xml:space="preserve">larının görev ve sorumluluklarını vahiy yoluyla bildirir. Uyulması gereken kurallara, ahlaklı olmaya, faydalı ve zararlı olan konulara vahiyle açıklık getirir. Vahiy yoluyla insanların, doğanın, hayvanların kısaca yaratılan tüm mahlûkatın saygı ve sevgiyi hak ettiği, değerli olduğu vurgulanır. </w:t>
            </w:r>
          </w:p>
          <w:p w:rsidR="00AC6D41" w:rsidRDefault="00AC6D41" w:rsidP="00AC6D41">
            <w:pPr>
              <w:pStyle w:val="Default"/>
              <w:rPr>
                <w:sz w:val="20"/>
                <w:szCs w:val="20"/>
              </w:rPr>
            </w:pPr>
          </w:p>
          <w:p w:rsidR="00AC6D41" w:rsidRPr="00686B25" w:rsidRDefault="00AC6D41" w:rsidP="00686B25">
            <w:pPr>
              <w:pStyle w:val="Pa11"/>
              <w:rPr>
                <w:b/>
                <w:bCs/>
                <w:sz w:val="20"/>
                <w:szCs w:val="20"/>
              </w:rPr>
            </w:pPr>
            <w:r>
              <w:rPr>
                <w:b/>
                <w:bCs/>
                <w:sz w:val="20"/>
                <w:szCs w:val="20"/>
              </w:rPr>
              <w:t>Bu metne göre vahyin gönderiliş amaçlarından iki tanesini yazınız. ( 10 puan)</w:t>
            </w:r>
          </w:p>
          <w:p w:rsidR="00AC6D41" w:rsidRDefault="00AC6D41" w:rsidP="00AC6D41">
            <w:pPr>
              <w:pStyle w:val="Default"/>
            </w:pPr>
          </w:p>
          <w:p w:rsidR="00AC6D41" w:rsidRDefault="00AC6D41" w:rsidP="00AC6D41">
            <w:pPr>
              <w:pStyle w:val="Default"/>
            </w:pPr>
            <w:r>
              <w:t>1-</w:t>
            </w:r>
          </w:p>
          <w:p w:rsidR="00AC6D41" w:rsidRDefault="00AC6D41" w:rsidP="00AC6D41">
            <w:pPr>
              <w:pStyle w:val="Default"/>
            </w:pPr>
          </w:p>
          <w:p w:rsidR="00AC6D41" w:rsidRDefault="00AC6D41" w:rsidP="0001409E">
            <w:pPr>
              <w:pStyle w:val="Default"/>
            </w:pPr>
            <w:r>
              <w:t>2-</w:t>
            </w:r>
          </w:p>
          <w:p w:rsidR="00AC6D41" w:rsidRDefault="00AC6D41" w:rsidP="00AC6D41"/>
          <w:p w:rsidR="00AC6D41" w:rsidRDefault="00AC6D41" w:rsidP="00AC6D41"/>
        </w:tc>
      </w:tr>
      <w:tr w:rsidR="00AC6D41" w:rsidTr="00AC6D41">
        <w:tc>
          <w:tcPr>
            <w:tcW w:w="10774" w:type="dxa"/>
          </w:tcPr>
          <w:p w:rsidR="00AC6D41" w:rsidRDefault="00AC6D41" w:rsidP="00AC6D41"/>
          <w:p w:rsidR="00AC6D41" w:rsidRDefault="00AC6D41" w:rsidP="00AC6D41"/>
          <w:p w:rsidR="00AC6D41" w:rsidRDefault="0001409E" w:rsidP="00AC6D41">
            <w:pPr>
              <w:rPr>
                <w:b/>
              </w:rPr>
            </w:pPr>
            <w:r>
              <w:rPr>
                <w:b/>
              </w:rPr>
              <w:t>7</w:t>
            </w:r>
            <w:r w:rsidR="00AC6D41" w:rsidRPr="005C5955">
              <w:rPr>
                <w:b/>
              </w:rPr>
              <w:t>. Aşağıda verilen ilahi kitapların</w:t>
            </w:r>
            <w:r w:rsidR="00AC6D41">
              <w:rPr>
                <w:b/>
              </w:rPr>
              <w:t>,</w:t>
            </w:r>
            <w:r w:rsidR="00AC6D41" w:rsidRPr="005C5955">
              <w:rPr>
                <w:b/>
              </w:rPr>
              <w:t xml:space="preserve"> gönderildiği peygamberlerin </w:t>
            </w:r>
            <w:proofErr w:type="gramStart"/>
            <w:r w:rsidR="00AC6D41" w:rsidRPr="005C5955">
              <w:rPr>
                <w:b/>
              </w:rPr>
              <w:t>is</w:t>
            </w:r>
            <w:r w:rsidR="00AC6D41">
              <w:rPr>
                <w:b/>
              </w:rPr>
              <w:t>i</w:t>
            </w:r>
            <w:r w:rsidR="00AC6D41" w:rsidRPr="005C5955">
              <w:rPr>
                <w:b/>
              </w:rPr>
              <w:t>mlerini  yazınız</w:t>
            </w:r>
            <w:proofErr w:type="gramEnd"/>
            <w:r w:rsidR="00AC6D41" w:rsidRPr="005C5955">
              <w:rPr>
                <w:b/>
              </w:rPr>
              <w:t>.</w:t>
            </w:r>
            <w:r w:rsidR="00AC6D41">
              <w:rPr>
                <w:b/>
                <w:sz w:val="20"/>
              </w:rPr>
              <w:t xml:space="preserve"> (20 Puan)</w:t>
            </w:r>
          </w:p>
          <w:p w:rsidR="00EE3FEB" w:rsidRDefault="00EE3FEB" w:rsidP="00AC6D41">
            <w:pPr>
              <w:rPr>
                <w:b/>
              </w:rPr>
            </w:pPr>
          </w:p>
          <w:p w:rsidR="00EE3FEB" w:rsidRDefault="00EE3FEB" w:rsidP="00AC6D41">
            <w:pPr>
              <w:rPr>
                <w:b/>
              </w:rPr>
            </w:pPr>
          </w:p>
          <w:p w:rsidR="00AC6D41" w:rsidRPr="005C5955" w:rsidRDefault="00AC6D41" w:rsidP="00AC6D41">
            <w:pPr>
              <w:rPr>
                <w:b/>
              </w:rPr>
            </w:pPr>
            <w:r w:rsidRPr="005C5955">
              <w:rPr>
                <w:b/>
              </w:rPr>
              <w:t>TEVRAT:</w:t>
            </w:r>
          </w:p>
          <w:p w:rsidR="00AC6D41" w:rsidRPr="005C5955" w:rsidRDefault="00AC6D41" w:rsidP="00AC6D41">
            <w:pPr>
              <w:rPr>
                <w:b/>
              </w:rPr>
            </w:pPr>
          </w:p>
          <w:p w:rsidR="00AC6D41" w:rsidRPr="005C5955" w:rsidRDefault="00AC6D41" w:rsidP="00AC6D41">
            <w:pPr>
              <w:rPr>
                <w:b/>
              </w:rPr>
            </w:pPr>
            <w:r w:rsidRPr="005C5955">
              <w:rPr>
                <w:b/>
              </w:rPr>
              <w:t>ZEBUR:</w:t>
            </w:r>
          </w:p>
          <w:p w:rsidR="00AC6D41" w:rsidRPr="005C5955" w:rsidRDefault="00AC6D41" w:rsidP="00AC6D41">
            <w:pPr>
              <w:rPr>
                <w:b/>
              </w:rPr>
            </w:pPr>
          </w:p>
          <w:p w:rsidR="00AC6D41" w:rsidRPr="005C5955" w:rsidRDefault="00AC6D41" w:rsidP="00AC6D41">
            <w:pPr>
              <w:rPr>
                <w:b/>
              </w:rPr>
            </w:pPr>
            <w:r w:rsidRPr="005C5955">
              <w:rPr>
                <w:b/>
              </w:rPr>
              <w:t>İNCİL:</w:t>
            </w:r>
          </w:p>
          <w:p w:rsidR="00AC6D41" w:rsidRPr="005C5955" w:rsidRDefault="00AC6D41" w:rsidP="00AC6D41">
            <w:pPr>
              <w:rPr>
                <w:b/>
              </w:rPr>
            </w:pPr>
          </w:p>
          <w:p w:rsidR="00AC6D41" w:rsidRPr="0001409E" w:rsidRDefault="00AC6D41" w:rsidP="00AC6D41">
            <w:pPr>
              <w:rPr>
                <w:b/>
              </w:rPr>
            </w:pPr>
            <w:r w:rsidRPr="005C5955">
              <w:rPr>
                <w:b/>
              </w:rPr>
              <w:t>KUR’AN’I KERİM:</w:t>
            </w:r>
          </w:p>
          <w:p w:rsidR="00AC6D41" w:rsidRDefault="00AC6D41" w:rsidP="00AC6D41"/>
          <w:p w:rsidR="00AC6D41" w:rsidRDefault="00AC6D41" w:rsidP="00AC6D41"/>
        </w:tc>
      </w:tr>
      <w:tr w:rsidR="0001409E" w:rsidTr="00AC6D41">
        <w:tc>
          <w:tcPr>
            <w:tcW w:w="10774" w:type="dxa"/>
          </w:tcPr>
          <w:p w:rsidR="0001409E" w:rsidRDefault="0001409E" w:rsidP="00AC6D41">
            <w:r w:rsidRPr="00686B25">
              <w:rPr>
                <w:b/>
                <w:bCs/>
              </w:rPr>
              <w:t>8</w:t>
            </w:r>
            <w:r>
              <w:t xml:space="preserve">- Yüce Allah’ın (c.c) , Cebrail (a.s) aracılığı ile bazı peygamberlere gönderdiği dini emir ve bu emirleri içeren sayfalara </w:t>
            </w:r>
            <w:proofErr w:type="spellStart"/>
            <w:r w:rsidRPr="0001409E">
              <w:rPr>
                <w:b/>
                <w:bCs/>
                <w:u w:val="single"/>
              </w:rPr>
              <w:t>suhuf</w:t>
            </w:r>
            <w:r w:rsidRPr="0001409E">
              <w:t>denir</w:t>
            </w:r>
            <w:proofErr w:type="spellEnd"/>
            <w:r w:rsidRPr="0001409E">
              <w:t>.</w:t>
            </w:r>
          </w:p>
          <w:p w:rsidR="0001409E" w:rsidRDefault="0001409E" w:rsidP="00AC6D41">
            <w:pPr>
              <w:rPr>
                <w:u w:val="single"/>
              </w:rPr>
            </w:pPr>
          </w:p>
          <w:p w:rsidR="0001409E" w:rsidRPr="00686B25" w:rsidRDefault="0001409E" w:rsidP="00AC6D41">
            <w:pPr>
              <w:rPr>
                <w:b/>
                <w:bCs/>
              </w:rPr>
            </w:pPr>
            <w:r w:rsidRPr="00686B25">
              <w:rPr>
                <w:b/>
                <w:bCs/>
              </w:rPr>
              <w:t xml:space="preserve">Aşağıda ismi yazılan peygamberlere kaç sayfa </w:t>
            </w:r>
            <w:proofErr w:type="spellStart"/>
            <w:r w:rsidRPr="00686B25">
              <w:rPr>
                <w:b/>
                <w:bCs/>
              </w:rPr>
              <w:t>suhuf</w:t>
            </w:r>
            <w:proofErr w:type="spellEnd"/>
            <w:r w:rsidRPr="00686B25">
              <w:rPr>
                <w:b/>
                <w:bCs/>
              </w:rPr>
              <w:t xml:space="preserve"> gönderilmiştir karşılarına yazınız.</w:t>
            </w:r>
            <w:r w:rsidR="00F8044F" w:rsidRPr="00686B25">
              <w:rPr>
                <w:b/>
                <w:bCs/>
              </w:rPr>
              <w:t>(10 puan)</w:t>
            </w:r>
          </w:p>
          <w:p w:rsidR="0001409E" w:rsidRPr="0001409E" w:rsidRDefault="0001409E" w:rsidP="00AC6D41"/>
          <w:p w:rsidR="0001409E" w:rsidRPr="0001409E" w:rsidRDefault="0001409E" w:rsidP="00AC6D41">
            <w:pPr>
              <w:rPr>
                <w:b/>
                <w:bCs/>
              </w:rPr>
            </w:pPr>
            <w:r w:rsidRPr="0001409E">
              <w:rPr>
                <w:b/>
                <w:bCs/>
              </w:rPr>
              <w:t xml:space="preserve">Hz. </w:t>
            </w:r>
            <w:r w:rsidR="00F8044F">
              <w:rPr>
                <w:b/>
                <w:bCs/>
              </w:rPr>
              <w:t>İbrahim</w:t>
            </w:r>
            <w:r w:rsidRPr="0001409E">
              <w:rPr>
                <w:b/>
                <w:bCs/>
              </w:rPr>
              <w:t xml:space="preserve">(a.s)  :                                                          </w:t>
            </w:r>
          </w:p>
          <w:p w:rsidR="0001409E" w:rsidRPr="0001409E" w:rsidRDefault="0001409E" w:rsidP="00AC6D41">
            <w:pPr>
              <w:rPr>
                <w:b/>
                <w:bCs/>
              </w:rPr>
            </w:pPr>
          </w:p>
          <w:p w:rsidR="0001409E" w:rsidRPr="0001409E" w:rsidRDefault="0001409E" w:rsidP="00AC6D41">
            <w:pPr>
              <w:rPr>
                <w:b/>
                <w:bCs/>
              </w:rPr>
            </w:pPr>
            <w:proofErr w:type="spellStart"/>
            <w:r w:rsidRPr="0001409E">
              <w:rPr>
                <w:b/>
                <w:bCs/>
              </w:rPr>
              <w:t>Hz.</w:t>
            </w:r>
            <w:r w:rsidR="00F8044F">
              <w:rPr>
                <w:b/>
                <w:bCs/>
              </w:rPr>
              <w:t>Şit</w:t>
            </w:r>
            <w:proofErr w:type="spellEnd"/>
            <w:r w:rsidRPr="0001409E">
              <w:rPr>
                <w:b/>
                <w:bCs/>
              </w:rPr>
              <w:t xml:space="preserve">(a.s) :                                                               </w:t>
            </w:r>
          </w:p>
          <w:p w:rsidR="0001409E" w:rsidRPr="0001409E" w:rsidRDefault="0001409E" w:rsidP="00AC6D41">
            <w:pPr>
              <w:rPr>
                <w:b/>
                <w:bCs/>
              </w:rPr>
            </w:pPr>
          </w:p>
          <w:p w:rsidR="0001409E" w:rsidRDefault="0001409E" w:rsidP="00AC6D41"/>
        </w:tc>
      </w:tr>
      <w:tr w:rsidR="00AC6D41" w:rsidTr="00AC6D41">
        <w:tc>
          <w:tcPr>
            <w:tcW w:w="10774" w:type="dxa"/>
          </w:tcPr>
          <w:p w:rsidR="00AC6D41" w:rsidRDefault="00AC6D41" w:rsidP="00AC6D41"/>
          <w:p w:rsidR="00AC6D41" w:rsidRDefault="0001409E" w:rsidP="00AC6D41">
            <w:pPr>
              <w:spacing w:line="360" w:lineRule="auto"/>
              <w:rPr>
                <w:b/>
              </w:rPr>
            </w:pPr>
            <w:r>
              <w:rPr>
                <w:b/>
              </w:rPr>
              <w:t>9</w:t>
            </w:r>
            <w:r w:rsidR="00AC6D41" w:rsidRPr="00B92EA9">
              <w:rPr>
                <w:b/>
              </w:rPr>
              <w:t xml:space="preserve">.İlk </w:t>
            </w:r>
            <w:proofErr w:type="gramStart"/>
            <w:r w:rsidR="00AC6D41" w:rsidRPr="00B92EA9">
              <w:rPr>
                <w:b/>
              </w:rPr>
              <w:t>insan,ilk</w:t>
            </w:r>
            <w:proofErr w:type="gramEnd"/>
            <w:r w:rsidR="00AC6D41" w:rsidRPr="00B92EA9">
              <w:rPr>
                <w:b/>
              </w:rPr>
              <w:t xml:space="preserve"> peygamberdir.Kendisine 10 sayfalık </w:t>
            </w:r>
            <w:proofErr w:type="spellStart"/>
            <w:r w:rsidR="00AC6D41" w:rsidRPr="00B92EA9">
              <w:rPr>
                <w:b/>
              </w:rPr>
              <w:t>suhufverilmiştir</w:t>
            </w:r>
            <w:proofErr w:type="spellEnd"/>
            <w:r w:rsidR="00AC6D41" w:rsidRPr="00B92EA9">
              <w:rPr>
                <w:b/>
              </w:rPr>
              <w:t>.</w:t>
            </w:r>
            <w:r w:rsidR="00AC6D41">
              <w:rPr>
                <w:b/>
              </w:rPr>
              <w:t xml:space="preserve"> Hz. Havva ile evlenmiştir.</w:t>
            </w:r>
          </w:p>
          <w:p w:rsidR="00AC6D41" w:rsidRDefault="00AC6D41" w:rsidP="00AC6D41">
            <w:r>
              <w:rPr>
                <w:b/>
              </w:rPr>
              <w:t>Özellikleri verilen peygamber kimdir?</w:t>
            </w:r>
            <w:r>
              <w:rPr>
                <w:b/>
                <w:sz w:val="20"/>
              </w:rPr>
              <w:t xml:space="preserve"> (10 Puan)</w:t>
            </w:r>
          </w:p>
          <w:p w:rsidR="00AC6D41" w:rsidRDefault="00AC6D41" w:rsidP="00AC6D41"/>
          <w:p w:rsidR="00AC6D41" w:rsidRDefault="00AC6D41" w:rsidP="00AC6D41"/>
          <w:p w:rsidR="00AC6D41" w:rsidRDefault="00AC6D41" w:rsidP="00AC6D41"/>
          <w:p w:rsidR="00AC6D41" w:rsidRDefault="00AC6D41" w:rsidP="00AC6D41"/>
        </w:tc>
      </w:tr>
    </w:tbl>
    <w:p w:rsidR="006A744D" w:rsidRPr="000F112F" w:rsidRDefault="006A744D" w:rsidP="008568DA">
      <w:pPr>
        <w:ind w:firstLine="708"/>
      </w:pPr>
    </w:p>
    <w:sectPr w:rsidR="006A744D" w:rsidRPr="000F112F" w:rsidSect="004C21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96EC4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9372F7E"/>
    <w:multiLevelType w:val="hybridMultilevel"/>
    <w:tmpl w:val="473C3540"/>
    <w:lvl w:ilvl="0" w:tplc="8034D45C">
      <w:start w:val="1"/>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5C16828"/>
    <w:multiLevelType w:val="hybridMultilevel"/>
    <w:tmpl w:val="77BE4966"/>
    <w:lvl w:ilvl="0" w:tplc="6B6208A8">
      <w:start w:val="1"/>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8CC1499"/>
    <w:multiLevelType w:val="hybridMultilevel"/>
    <w:tmpl w:val="47027FB2"/>
    <w:lvl w:ilvl="0" w:tplc="E1C0418E">
      <w:start w:val="1"/>
      <w:numFmt w:val="decimal"/>
      <w:lvlText w:val="%1."/>
      <w:lvlJc w:val="left"/>
      <w:pPr>
        <w:ind w:left="730" w:hanging="370"/>
      </w:pPr>
      <w:rPr>
        <w:rFonts w:eastAsia="Arial"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00CE"/>
    <w:rsid w:val="0001409E"/>
    <w:rsid w:val="00062E9C"/>
    <w:rsid w:val="00082108"/>
    <w:rsid w:val="000A1BF4"/>
    <w:rsid w:val="000F112F"/>
    <w:rsid w:val="00206755"/>
    <w:rsid w:val="00274B5F"/>
    <w:rsid w:val="002E2E54"/>
    <w:rsid w:val="003100CE"/>
    <w:rsid w:val="00407CB6"/>
    <w:rsid w:val="00434272"/>
    <w:rsid w:val="004A195B"/>
    <w:rsid w:val="004C2119"/>
    <w:rsid w:val="004C31C1"/>
    <w:rsid w:val="004F31E3"/>
    <w:rsid w:val="00654F70"/>
    <w:rsid w:val="00686B25"/>
    <w:rsid w:val="006A744D"/>
    <w:rsid w:val="008568DA"/>
    <w:rsid w:val="0091387E"/>
    <w:rsid w:val="009344F3"/>
    <w:rsid w:val="00963F23"/>
    <w:rsid w:val="00985737"/>
    <w:rsid w:val="009F77AA"/>
    <w:rsid w:val="00A8499C"/>
    <w:rsid w:val="00AC6D41"/>
    <w:rsid w:val="00BB3612"/>
    <w:rsid w:val="00DA1821"/>
    <w:rsid w:val="00DE2951"/>
    <w:rsid w:val="00EE3FEB"/>
    <w:rsid w:val="00EF7720"/>
    <w:rsid w:val="00F42DA4"/>
    <w:rsid w:val="00F804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4F70"/>
    <w:pPr>
      <w:widowControl w:val="0"/>
      <w:autoSpaceDE w:val="0"/>
      <w:autoSpaceDN w:val="0"/>
      <w:spacing w:after="0" w:line="240" w:lineRule="auto"/>
    </w:pPr>
    <w:rPr>
      <w:rFonts w:ascii="Arial" w:eastAsia="Arial" w:hAnsi="Arial" w:cs="Arial"/>
      <w:kern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654F70"/>
    <w:rPr>
      <w:sz w:val="20"/>
      <w:szCs w:val="20"/>
    </w:rPr>
  </w:style>
  <w:style w:type="character" w:customStyle="1" w:styleId="GvdeMetniChar">
    <w:name w:val="Gövde Metni Char"/>
    <w:basedOn w:val="VarsaylanParagrafYazTipi"/>
    <w:link w:val="GvdeMetni"/>
    <w:uiPriority w:val="1"/>
    <w:rsid w:val="00654F70"/>
    <w:rPr>
      <w:rFonts w:ascii="Arial" w:eastAsia="Arial" w:hAnsi="Arial" w:cs="Arial"/>
      <w:kern w:val="0"/>
      <w:sz w:val="20"/>
      <w:szCs w:val="20"/>
    </w:rPr>
  </w:style>
  <w:style w:type="paragraph" w:customStyle="1" w:styleId="Pa11">
    <w:name w:val="Pa11"/>
    <w:basedOn w:val="Normal"/>
    <w:next w:val="Normal"/>
    <w:uiPriority w:val="99"/>
    <w:rsid w:val="000F112F"/>
    <w:pPr>
      <w:widowControl/>
      <w:adjustRightInd w:val="0"/>
      <w:spacing w:line="201" w:lineRule="atLeast"/>
    </w:pPr>
    <w:rPr>
      <w:rFonts w:eastAsiaTheme="minorHAnsi"/>
      <w:sz w:val="24"/>
      <w:szCs w:val="24"/>
    </w:rPr>
  </w:style>
  <w:style w:type="character" w:customStyle="1" w:styleId="A1">
    <w:name w:val="A1"/>
    <w:uiPriority w:val="99"/>
    <w:rsid w:val="000F112F"/>
    <w:rPr>
      <w:color w:val="211D1E"/>
      <w:sz w:val="18"/>
      <w:szCs w:val="18"/>
    </w:rPr>
  </w:style>
  <w:style w:type="table" w:styleId="TabloKlavuzu">
    <w:name w:val="Table Grid"/>
    <w:basedOn w:val="NormalTablo"/>
    <w:uiPriority w:val="39"/>
    <w:rsid w:val="00434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74B5F"/>
    <w:rPr>
      <w:rFonts w:ascii="Times New Roman" w:hAnsi="Times New Roman" w:cs="Times New Roman"/>
      <w:sz w:val="24"/>
      <w:szCs w:val="24"/>
    </w:rPr>
  </w:style>
  <w:style w:type="paragraph" w:customStyle="1" w:styleId="Default">
    <w:name w:val="Default"/>
    <w:rsid w:val="00AC6D41"/>
    <w:pPr>
      <w:autoSpaceDE w:val="0"/>
      <w:autoSpaceDN w:val="0"/>
      <w:adjustRightInd w:val="0"/>
      <w:spacing w:after="0" w:line="240" w:lineRule="auto"/>
    </w:pPr>
    <w:rPr>
      <w:rFonts w:ascii="Arial" w:hAnsi="Arial" w:cs="Arial"/>
      <w:color w:val="000000"/>
      <w:kern w:val="0"/>
      <w:sz w:val="24"/>
      <w:szCs w:val="24"/>
    </w:rPr>
  </w:style>
  <w:style w:type="paragraph" w:styleId="ListeParagraf">
    <w:name w:val="List Paragraph"/>
    <w:basedOn w:val="Normal"/>
    <w:uiPriority w:val="34"/>
    <w:qFormat/>
    <w:rsid w:val="00EE3FEB"/>
    <w:pPr>
      <w:ind w:left="720"/>
      <w:contextualSpacing/>
    </w:pPr>
  </w:style>
  <w:style w:type="paragraph" w:styleId="BalonMetni">
    <w:name w:val="Balloon Text"/>
    <w:basedOn w:val="Normal"/>
    <w:link w:val="BalonMetniChar"/>
    <w:uiPriority w:val="99"/>
    <w:semiHidden/>
    <w:unhideWhenUsed/>
    <w:rsid w:val="008568DA"/>
    <w:rPr>
      <w:rFonts w:ascii="Tahoma" w:hAnsi="Tahoma" w:cs="Tahoma"/>
      <w:sz w:val="16"/>
      <w:szCs w:val="16"/>
    </w:rPr>
  </w:style>
  <w:style w:type="character" w:customStyle="1" w:styleId="BalonMetniChar">
    <w:name w:val="Balon Metni Char"/>
    <w:basedOn w:val="VarsaylanParagrafYazTipi"/>
    <w:link w:val="BalonMetni"/>
    <w:uiPriority w:val="99"/>
    <w:semiHidden/>
    <w:rsid w:val="008568DA"/>
    <w:rPr>
      <w:rFonts w:ascii="Tahoma" w:eastAsia="Arial"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110171321">
      <w:bodyDiv w:val="1"/>
      <w:marLeft w:val="0"/>
      <w:marRight w:val="0"/>
      <w:marTop w:val="0"/>
      <w:marBottom w:val="0"/>
      <w:divBdr>
        <w:top w:val="none" w:sz="0" w:space="0" w:color="auto"/>
        <w:left w:val="none" w:sz="0" w:space="0" w:color="auto"/>
        <w:bottom w:val="none" w:sz="0" w:space="0" w:color="auto"/>
        <w:right w:val="none" w:sz="0" w:space="0" w:color="auto"/>
      </w:divBdr>
    </w:div>
    <w:div w:id="610362575">
      <w:bodyDiv w:val="1"/>
      <w:marLeft w:val="0"/>
      <w:marRight w:val="0"/>
      <w:marTop w:val="0"/>
      <w:marBottom w:val="0"/>
      <w:divBdr>
        <w:top w:val="none" w:sz="0" w:space="0" w:color="auto"/>
        <w:left w:val="none" w:sz="0" w:space="0" w:color="auto"/>
        <w:bottom w:val="none" w:sz="0" w:space="0" w:color="auto"/>
        <w:right w:val="none" w:sz="0" w:space="0" w:color="auto"/>
      </w:divBdr>
    </w:div>
    <w:div w:id="879324623">
      <w:bodyDiv w:val="1"/>
      <w:marLeft w:val="0"/>
      <w:marRight w:val="0"/>
      <w:marTop w:val="0"/>
      <w:marBottom w:val="0"/>
      <w:divBdr>
        <w:top w:val="none" w:sz="0" w:space="0" w:color="auto"/>
        <w:left w:val="none" w:sz="0" w:space="0" w:color="auto"/>
        <w:bottom w:val="none" w:sz="0" w:space="0" w:color="auto"/>
        <w:right w:val="none" w:sz="0" w:space="0" w:color="auto"/>
      </w:divBdr>
    </w:div>
    <w:div w:id="1444767206">
      <w:bodyDiv w:val="1"/>
      <w:marLeft w:val="0"/>
      <w:marRight w:val="0"/>
      <w:marTop w:val="0"/>
      <w:marBottom w:val="0"/>
      <w:divBdr>
        <w:top w:val="none" w:sz="0" w:space="0" w:color="auto"/>
        <w:left w:val="none" w:sz="0" w:space="0" w:color="auto"/>
        <w:bottom w:val="none" w:sz="0" w:space="0" w:color="auto"/>
        <w:right w:val="none" w:sz="0" w:space="0" w:color="auto"/>
      </w:divBdr>
    </w:div>
    <w:div w:id="1486429291">
      <w:bodyDiv w:val="1"/>
      <w:marLeft w:val="0"/>
      <w:marRight w:val="0"/>
      <w:marTop w:val="0"/>
      <w:marBottom w:val="0"/>
      <w:divBdr>
        <w:top w:val="none" w:sz="0" w:space="0" w:color="auto"/>
        <w:left w:val="none" w:sz="0" w:space="0" w:color="auto"/>
        <w:bottom w:val="none" w:sz="0" w:space="0" w:color="auto"/>
        <w:right w:val="none" w:sz="0" w:space="0" w:color="auto"/>
      </w:divBdr>
    </w:div>
    <w:div w:id="164404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356</Words>
  <Characters>2035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AfadAilesi</dc:creator>
  <cp:keywords/>
  <dc:description/>
  <cp:lastModifiedBy>Onur</cp:lastModifiedBy>
  <cp:revision>12</cp:revision>
  <dcterms:created xsi:type="dcterms:W3CDTF">2024-10-23T16:49:00Z</dcterms:created>
  <dcterms:modified xsi:type="dcterms:W3CDTF">2024-10-28T07:41:00Z</dcterms:modified>
</cp:coreProperties>
</file>