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400" w:type="dxa"/>
        <w:gridCol w:w="250" w:type="dxa"/>
        <w:gridCol w:w="250" w:type="dxa"/>
        <w:gridCol w:w="1850" w:type="dxa"/>
        <w:gridCol w:w="2100" w:type="dxa"/>
        <w:gridCol w:w="3316" w:type="dxa"/>
        <w:gridCol w:w="3500" w:type="dxa"/>
        <w:gridCol w:w="1850" w:type="dxa"/>
        <w:gridCol w:w="1850" w:type="dxa"/>
        <w:gridCol w:w="1914" w:type="dxa"/>
      </w:tblGrid>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Saat</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Ünite</w:t>
            </w:r>
          </w:p>
        </w:tc>
        <w:tc>
          <w:tcPr>
            <w:tcW w:w="21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Konu</w:t>
            </w:r>
          </w:p>
        </w:tc>
        <w:tc>
          <w:tcPr>
            <w:tcW w:w="3316"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Kazanım</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Açıklama</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Yöntem Teknik</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Araç Gereç</w:t>
            </w:r>
          </w:p>
        </w:tc>
        <w:tc>
          <w:tcPr>
            <w:tcW w:w="1914"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Değerlendirme</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 KURAN-I KERİMİN İSLAM DİNİNDEKİ YERİ VE ÖNEMİ
                <w:br/>
1.1. Kuran-ı Kerimin İslam Dinindeki Yeri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KK.7.1.1. Kuran-ı Kerimin İslam Dininin ana kaynağı olduğunu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İslam Dininin ana kaynağı olduğu ayet ve hadislerle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Kuran-ı Kerimin İslam Dinindeki Yeri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KK.7.1.1. Kuran-ı Kerimin İslam Dininin ana kaynağı olduğunu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İslam Dininin ana kaynağı olduğu ayet ve hadislerle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Hayat Kitabımız Kuran-ı Kerim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KK.7.1.2. Kuran-ı Kerimin insan hayatının
                <w:br/>
bütün yönlerine ilişkin öğretisi bulunduğunu fark eder.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İslam Dininin ana kaynağı olduğu ayet ve hadislerle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Hayat Kitabımız Kuran-ı Kerim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KK.7.1.2. Kuran-ı Kerimin insan hayatının bütün yönlerine ilişkin öğretisi bulunduğunu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İslam Dininin ana kaynağı olduğu ayet ve hadislerle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 KURANIN MESAJINI ANLIYORUM
                <w:br/>
2.1. Kuran Kıssaları Öğreniyorum: Hz. Davud, Hz. Süleyman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KK.7.1.3. Hz. Davud, Hz. Süleyman kıssalarını temel özellikleriyle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Kıssalar işlenirken temel mesajlara vurgu yapılacak ve bunların hayatla ilişkisi kurulacaktır.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 Kuran Kıssaları Öğreniyorum: Hz. Davud, Hz. Süleyman</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KK.7.1.3. Hz. Davud, Hz. Süleyman kıssalarını temel özellikleriyle
                <w:br/>
açıklar.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Kıssalar işlenirken temel mesajlara vurgu yapılacak ve bunların hayatla ilişkisi kurulacaktır.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 Sureleri Tanıyorum: İbrahim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KK.7.1.4. İbrahim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 Sureleri Tanıyorum: İbrahim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KK.7.1.4. İbrahim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 Sureleri Tanıyorum: İbrahim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KK.7.1.4. İbrahim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2.3. Kurandan Dualar Öğreniyorum: İsra 24</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KK.7.1.5. İsra suresinin 24. ayetinde yer alan duanın anlamını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2.3. Kurandan Dualar Öğreniyorum: İsra 24</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KK.7.1.5. İsra suresinin 24. ayetinde yer alan duanın anlamını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2.4. Kuran Kavramlarını Öğreniyorum: Din, İman, Tevhid, İtaat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KK.7.1.6. Din, İman, Tevhid, İtaat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Kavramlar genel hatları ve anlamlarıyla ele alınıp ayrıntılardan kaçınılacaktır.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2.4. Kuran Kavramlarını Öğreniyorum: Din, İman, Tevhid, İtaat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KK.7.1.6. Din, İman, Tevhid, İtaat kavramlarının anlamlarını ifade
                <w:br/>
eder.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Kavramlar genel hatları ve anlamlarıyla ele alınıp ayrıntılardan kaçınılacaktır.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2.4. Kuran Kavramlarını Öğreniyorum: Din, İman, Tevhid, İtaat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KK.7.1.6. Din, İman, Tevhid, İtaat kavramlarının anlamlarını ifade
                <w:br/>
eder.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Kavramlar genel hatları ve anlamlarıyla ele alınıp ayrıntılardan kaçınılacaktır.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 ÜNİTE: 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2.4. Kuran Kavramlarını Öğreniyorum: Din, İman, Tevhid, İtaat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KK.7.1.6. Din, İman, Tevhid, İtaat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Kavramlar genel hatları ve anlamlarıyla ele alınıp ayrıntılardan kaçınılacaktır.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 OKUNACAK SURE VE AYETLER
                <w:br/>
1.1. Bakara Suresi ( 31-48 sayfalar)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Bakara Suresi ( 31-48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Bakara Suresi ( 31-48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KK.7.2.1.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Bakara Suresi ( 31-48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Bakara Suresi ( 31-48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Mülk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Mülk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Mülk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 Fetih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 Fetih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 Fetih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KK.7.2.1. Okunuşla ilgili bazı harf ve işaretlere dikkat ederek Kuranı okur.
                <w:br/>
KK.7.2.2. Bakara, Mülk ve Fetih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Okunacak sayfaların görsel ve işitsel materyallerle daha kolay öğrenilmesi sağlanacaktır.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 TECVİT BİLGİSİ
                <w:br/>
2.1.Uzatma (Med) ve Çeşitleri
                <w:br/>
2.1.1. Medd-i Ârız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KK.7.2.3.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2.1.2. Medd-i Lâzım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KK.7.2.3.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2.1.3. Medd-i Lîn</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KK.7.2.3.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2.2. Tenvin ve Sakin Nun
                <w:br/>
2.2.1. İhfa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KK.7.1.9.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2.2.2. İzhar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KK.7.2.3.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2.2.3. İklab</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KK.7.2.3. Kuran-ı Kerimi okurken, Medd-i Ârız, Meddi-i Lâzım ve Medd-i Lîn, İhfa, Izhar ve İklabı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III. EZBERLENECEK DUALAR, SURELER VE ANLAMLARI
                <w:br/>
3.1. Kafirun Suresini ve Anlamını Öğreniyorum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KK.7.2.4. Ezberlenecek sureleri usulüne uygun olarak ezberler.
                <w:br/>
KK.7.2.5. Ezberlenen surelerin anlamlarını ana hatları ile açıklar.
                <w:br/>
KK.7.2.6. 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Ezberlenecek surelerin temel mesajlarına vurgu yapılacak ve bunların hayatla ilişkisi kurulacaktır.
                <w:br/>
Sureler ezberlenirken koro halinde her öğrencinin katılımı sağlanacaktır.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3.2. Fil Suresini ve Anlamını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KK.7.2.4. Ezberlenecek sureleri usulüne uygun olarak ezberler.
                <w:br/>
KK.7.2.5. Ezberlenen surelerin anlamlarını ana hatları ile açıklar.
                <w:br/>
KK.7.2.6. 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Ezberlenecek surelerin temel mesajlarına vurgu yapılacak ve bunların hayatla ilişkisi kurulacaktır.
                <w:br/>
Sureler ezberlenirken koro halinde her öğrencinin katılımı sağlanacaktır.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3.3. Kureyş Suresini ve Anlamını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KK.7.2.4. Ezberlenecek sureleri usulüne uygun olarak ezberler.
                <w:br/>
KK.7.2.5. Ezberlenen surelerin anlamlarını ana hatları ile açıklar.
                <w:br/>
KK.7.2.6. 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Ezberlenecek surelerin temel mesajlarına vurgu yapılacak ve bunların hayatla ilişkisi kurulacaktır.
                <w:br/>
Sureler ezberlenirken koro halinde her öğrencinin katılımı sağlanacaktır.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ÜNİTE: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3.4. Maun Suresini ve Anlamını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KK.7.2.4. Ezberlenecek sureleri usulüne uygun olarak ezberler.
                <w:br/>
KK.7.2.5. Ezberlenen surelerin anlamlarını ana hatları ile açıklar.
                <w:br/>
KK.7.2.6. 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Ezberlenecek surelerin temel mesajlarına vurgu yapılacak ve bunların hayatla ilişkisi kurulacaktır.
                <w:br/>
Sureler ezberlenirken koro halinde her öğrencinin katılımı sağlanacaktır.
                <w:br/>
Görsel ve işitsel materyaller kullanılarak öğrenme kolaylaştırılacaktır.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7. SINIF KURAN-I KERİM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7. SINIF KURAN-I KERİM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2025-09-10T00:28:13+03:00</dcterms:created>
  <dcterms:modified xsi:type="dcterms:W3CDTF">2025-09-10T00:28:13+03:00</dcterms:modified>
</cp:coreProperties>
</file>

<file path=docProps/custom.xml><?xml version="1.0" encoding="utf-8"?>
<Properties xmlns="http://schemas.openxmlformats.org/officeDocument/2006/custom-properties" xmlns:vt="http://schemas.openxmlformats.org/officeDocument/2006/docPropsVTypes"/>
</file>