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 w:type="dxa"/>
        <w:gridCol w:w="250" w:type="dxa"/>
        <w:gridCol w:w="250" w:type="dxa"/>
        <w:gridCol w:w="2000" w:type="dxa"/>
        <w:gridCol w:w="2400" w:type="dxa"/>
        <w:gridCol w:w="3430" w:type="dxa"/>
        <w:gridCol w:w="3500" w:type="dxa"/>
        <w:gridCol w:w="1650" w:type="dxa"/>
        <w:gridCol w:w="1650" w:type="dxa"/>
        <w:gridCol w:w="1900" w:type="dxa"/>
      </w:tblGrid>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2"/>
                <w:szCs w:val="22"/>
                <w:b w:val="1"/>
                <w:bCs w:val="1"/>
                <w:shd w:val="clear" w:fill="f2f2f2"/>
              </w:rPr>
              <w:t xml:space="preserve">Saat</w:t>
            </w:r>
          </w:p>
        </w:tc>
        <w:tc>
          <w:tcPr>
            <w:tcW w:w="20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Ünite</w:t>
            </w:r>
          </w:p>
        </w:tc>
        <w:tc>
          <w:tcPr>
            <w:tcW w:w="24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Konu</w:t>
            </w:r>
          </w:p>
        </w:tc>
        <w:tc>
          <w:tcPr>
            <w:tcW w:w="343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Kazanım</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Açıklama</w:t>
            </w:r>
          </w:p>
        </w:tc>
        <w:tc>
          <w:tcPr>
            <w:tcW w:w="165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Yöntem Teknik</w:t>
            </w:r>
          </w:p>
        </w:tc>
        <w:tc>
          <w:tcPr>
            <w:tcW w:w="165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Araç Gereç</w:t>
            </w:r>
          </w:p>
        </w:tc>
        <w:tc>
          <w:tcPr>
            <w:tcW w:w="1900" w:type="dxa"/>
            <w:vAlign w:val="center"/>
            <w:tcBorders>
              <w:top w:val="single" w:sz="6" w:color="000"/>
              <w:left w:val="single" w:sz="6" w:color="000"/>
              <w:right w:val="single" w:sz="6" w:color="000"/>
              <w:bottom w:val="single" w:sz="6" w:color="000"/>
            </w:tcBorders>
            <w:shd w:val="clear" w:fill="d9d9d9"/>
          </w:tcPr>
          <w:p>
            <w:pPr>
              <w:jc w:val="center"/>
            </w:pPr>
            <w:r>
              <w:rPr>
                <w:sz w:val="22"/>
                <w:szCs w:val="22"/>
                <w:b w:val="1"/>
                <w:bCs w:val="1"/>
                <w:shd w:val="clear" w:fill="d9d9d9"/>
              </w:rPr>
              <w:t xml:space="preserve">Değerlendirme</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Çocukluk ve Gençlik Yılları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nübüvvet öncesi hayatını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Mekke yılları ön plana çıkarılacak çocukluk, gençlik ve Medine dönemleri ise özet olarak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Peygamberimizin Mekke Yılları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nübüvvet öncesi hayatını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Peygamberimizin Mekke Yılları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nübüvvet öncesi hayatını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Peygamberimizin Mekke Yılları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nübüvvet öncesi hayatını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2.1. İlk Vahiy</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2. İlk vahyin gelişi ile Peygamberimizin yüklendiği sorumlulukları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2.2. Davetin Başlaması ve İlk Müslümanlar</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3. Peygamberimizin İslama ilk davet sürecini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İlk Müslümanların özelliklerine de değinilecektir.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2.3. Davetin Yaygınlaşması ve Sonuçları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4. Davetin yaygınlaşmasını ve Peygamberimizin tebliğine karşı tepkileri sonuçlarıyla birlikte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Müşriklerin Müslümanlara uyguladığı baskılara, Habeşistana hicrete, Hz. Hamza ile Hz. Ömerin Müslüman olmalarına, ambargo yıllarına ve Hz. Hatice ile Ebu Talibin vefatına da değinilecektir.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2.4. Taife Yolculuk</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5. Peygamberimizin Taife yolculuğunu sebep ve sonuçlarıyla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2.5. İsra ve Miraç</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6. İsra ve miraç olayının Peygamberimiz ve Müslümanlar açısından önemini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Müslümanlar açısından Kudüsün önemi de vurgulanacaktır.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2.6. Yeni Yurt Arayışları ve Yesribe Hicret</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7. Yeni yurt arayışlarını ve Hicreti sebep ve sonuçlarıyla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Akabe Biatlarının Yesribde İslamın yayılışı açısından önemine, Müslümanların ve Peygamberimizin Yesribe hicreti esnasındaki olaylara değinilecektir.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Peygamberimizin Medine Yılları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8. Peygamberimizin Medine yıllarını ana hatlarıyla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MEKKE YILLARI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Bir Hadis Öğreniyorum</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9. Peygamberimizin sabırla ilgili bir hadisini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İnsanların Dokunulmazlıklarının Gözetilmesi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can, din, namus, akıl ve mal güvenliği ile ilgili mesajlarını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Dinin temel hedeflerinden birisinin toplumun can, din, namus, akıl ve mal güvenliğini sağlamak olduğuna vurgu yapılacaktır.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İnsanların Dokunulmazlıklarının Gözetilmesi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can, din, namus, akıl ve mal güvenliği ile ilgili mesajlarını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Adaletin Gözetilmesi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2. Adaletin İslamın temel ilkelerinden biri olduğunu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Kul Hakkının Gözetilmesi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3. Peygamberimizin kul hakkı ile ilgili mesajlarını değerlendirir.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Emanetin Gözetilmesi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4. Peygamberimizin emanetin korunmasına verdiği önemi örneklerle açıklar.
                <w:br/>
5. Peygamberimizin evrensel mesajlarına riayet etmeye özen gösterir.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PEYGAMBERİMİZİN EVRENSEL MESAJLARI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Bir Hadis Öğreniyorum</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6. İnsanların yaratılışta eşit olduğu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Ehl-i Beyti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Ehl-i beyt kavramını ayet ve hadislerden örneklerle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Ehl-i beyt kavramının anlam genişliğine dikkat çekilecektir.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1.1. İdeal Bir Eş Olarak Peygamberimiz</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2. Peygamberimizin eşlerine karşı olan tutumuna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eşlerine olan sevgisi, her alanda eşlerine yardımcı olması, onlara nezaketle davranması ve onların haklarını gözetmesine de değinilecektir.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1.2. Şefkatli Bir Baba Olarak Peygamberimiz</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3. Peygamberimizin bir baba olarak çocuklarına karşı örnek davranışlarını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Peygamberimizin çocukları arasında ayrım yapmamasına, onlara değer vermesine, onlarla şakalaşıp oynamasına ve görüşlerine önem vermesine vurgu yapılacaktır.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1.3. Vefalı Bir Akraba Olarak Peygamberimiz</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4. Akrabalık ilişkilerinde Peygamberimizi kendisine örnek alır.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1.4. Hayırlı Bir Komşu Olarak Peygamberimiz</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5. Peygamberimizin komşularına karşı davranışlarına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PEYGAMBERİMİZ VE YAKIN ÇEVRESİ</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Bir Hadis Öğreniyorum</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6. Peygamberimizin aile ile ilgili bir hadisini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İbadet Hayatı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kulluk hayatındaki ölçülerini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İbadet Hayatı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kulluk hayatındaki ölçülerini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İbadet Hayatı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kulluk hayatındaki ölçülerini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Peygamberimizin İbadet Hayatı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Peygamberimizin kulluk hayatındaki ölçülerini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Peygamberimizin Hayatında Ramazan ve Oruç</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2. Peygamberimizin hayatında Ramazan ayının ve orucun yerini fark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Peygamberimizin Giyim Kuşam Adabı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3. Peygamberimizin hayatındaki giyim kuşam ilkelerini kendi hayatında uygulamaya istekli olur.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Sadelik, temizlik, israf ve gösterişten kaçınma gibi hususlar ön plana çıkarılacaktır. Ayrıca moda kavramının olumsuz boyutlarına da değinilecektir.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Peygamberimizin Nezaketi ve Hilmi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4. Peygamberimizin hilm ve nezaketini örnek olaylarla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EN GÜZEL ÖRNEK PEYGAMBERİMİZ</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Bir Hadis Öğreniyorum</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5. Ramazan ayı ve oruç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SAHABEDEN ÖRNEK DAVRANIŞLAR</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Sahabenin Cesaret ve Sadakati</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1. Sahabenin cesaretini ve sadakatini örneklerle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SAHABEDEN ÖRNEK DAVRANIŞLAR</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Sahabenin Yardımlaşma ve Dayanışması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2. Sahabenin yardımlaşma ve dayanışmasına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SAHABEDEN ÖRNEK DAVRANIŞLAR</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Sahabenin Azmi ve Fedakârlığı</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3. Sahabenin azim ve fedakârlıklarından örnekler verir.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Sahabenin azminin ve fedakârlığının İslam tarihindeki önemine savaşa katılan kadın ve erkek sahabilerin hem Bedirdeki hem de diğer zamanlardaki örnek davranışlarına değinilecek ve konu beş sahabi ile sınırlandırılacaktır.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SAHABEDEN ÖRNEK DAVRANIŞLAR</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Bir Hadis Öğreniyorum</w:t>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4. Ashab-ı Bedirin fazileti ile ilgili bir hadisi yorumlar.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Hadisin anlamı ve mesajı üzerinde durulacak öğrencilerin, bu hadiste verilen mesajları kavramasına yönelik etkinliklere yer verilecektir.</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2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w:t>
            </w:r>
          </w:p>
        </w:tc>
        <w:tc>
          <w:tcPr>
            <w:tcW w:w="24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43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6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0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7. SINIF PEYGAMBERİMİZİN HAYATI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7. SINIF PEYGAMBERİMİZİN HAYATI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2025-09-10T00:40:12+03:00</dcterms:created>
  <dcterms:modified xsi:type="dcterms:W3CDTF">2025-09-10T00:40:12+03:00</dcterms:modified>
</cp:coreProperties>
</file>

<file path=docProps/custom.xml><?xml version="1.0" encoding="utf-8"?>
<Properties xmlns="http://schemas.openxmlformats.org/officeDocument/2006/custom-properties" xmlns:vt="http://schemas.openxmlformats.org/officeDocument/2006/docPropsVTypes"/>
</file>