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TableGrid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8874EF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5B128C">
              <w:rPr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CAC586D" w14:textId="77777777" w:rsidR="00F03B3A" w:rsidRPr="00F03B3A" w:rsidRDefault="00F03B3A" w:rsidP="00F03B3A">
            <w:pPr>
              <w:jc w:val="center"/>
              <w:rPr>
                <w:b/>
                <w:sz w:val="26"/>
                <w:szCs w:val="26"/>
              </w:rPr>
            </w:pPr>
            <w:r w:rsidRPr="00F03B3A">
              <w:rPr>
                <w:b/>
                <w:sz w:val="26"/>
                <w:szCs w:val="26"/>
              </w:rPr>
              <w:t>2025/2026 EĞİTİM ÖĞRETİM YILI  (MAARİF SİSTEMİ)</w:t>
            </w:r>
          </w:p>
          <w:p w14:paraId="413A2E06" w14:textId="0392F564" w:rsidR="00F03B3A" w:rsidRPr="00F03B3A" w:rsidRDefault="00764EC2" w:rsidP="00F03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... </w:t>
            </w:r>
            <w:r w:rsidR="0055576E">
              <w:rPr>
                <w:b/>
                <w:sz w:val="26"/>
                <w:szCs w:val="26"/>
              </w:rPr>
              <w:t>ORTAOKULU/İMAM HATİP ORTAOKULU</w:t>
            </w:r>
            <w:r w:rsidR="00F03B3A">
              <w:rPr>
                <w:b/>
                <w:sz w:val="26"/>
                <w:szCs w:val="26"/>
              </w:rPr>
              <w:t xml:space="preserve">                      </w:t>
            </w:r>
          </w:p>
          <w:p w14:paraId="75D5FFF7" w14:textId="477E030F" w:rsidR="009A00D1" w:rsidRDefault="009C3326" w:rsidP="00F71732">
            <w:pPr>
              <w:pStyle w:val="NoSpacing"/>
              <w:ind w:left="720"/>
              <w:jc w:val="center"/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6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.SINIF </w:t>
            </w:r>
            <w:r w:rsidR="001F5CA4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KURANI KERİM</w:t>
            </w:r>
          </w:p>
          <w:p w14:paraId="751456A5" w14:textId="2CB007E4" w:rsidR="00351AE4" w:rsidRPr="00032176" w:rsidRDefault="00F71732" w:rsidP="00816FBA">
            <w:pPr>
              <w:pStyle w:val="NoSpacing"/>
              <w:ind w:left="7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1.Dönem </w:t>
            </w:r>
            <w:r w:rsidR="009A00D1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>.Yazılı</w:t>
            </w:r>
            <w:r w:rsidR="00816FBA">
              <w:rPr>
                <w:rFonts w:ascii="Arial" w:hAnsi="Arial" w:cs="Arial"/>
                <w:color w:val="0D0D0D"/>
                <w:sz w:val="23"/>
                <w:szCs w:val="23"/>
                <w:shd w:val="clear" w:color="auto" w:fill="FFFFFF"/>
              </w:rPr>
              <w:t xml:space="preserve"> </w:t>
            </w:r>
            <w:r w:rsidR="009A00D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 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(SENARYO </w:t>
            </w:r>
            <w:r w:rsidR="00EA2131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</w:t>
            </w:r>
            <w:r w:rsidR="00032176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5031BA64" w:rsidR="00E13869" w:rsidRPr="005B128C" w:rsidRDefault="00E13869" w:rsidP="00E1386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B128C">
              <w:rPr>
                <w:b/>
                <w:sz w:val="24"/>
                <w:szCs w:val="24"/>
                <w:u w:val="single"/>
              </w:rPr>
              <w:t>Not</w:t>
            </w:r>
          </w:p>
          <w:p w14:paraId="28A53A1F" w14:textId="3734C96B" w:rsidR="00E13869" w:rsidRPr="00446094" w:rsidRDefault="00E13869" w:rsidP="00E13869">
            <w:pPr>
              <w:rPr>
                <w:b/>
              </w:rPr>
            </w:pPr>
          </w:p>
        </w:tc>
      </w:tr>
      <w:tr w:rsidR="008874EF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8874EF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5B128C">
              <w:rPr>
                <w:b/>
                <w:sz w:val="24"/>
                <w:szCs w:val="24"/>
              </w:rPr>
              <w:t xml:space="preserve">Sınıf:  </w:t>
            </w:r>
            <w:r w:rsidR="00E13869" w:rsidRPr="005B128C">
              <w:rPr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5CF1E9B9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Arial"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14:paraId="2CC5111B" w14:textId="5B73F319" w:rsidR="00F03B3A" w:rsidRDefault="00F03B3A" w:rsidP="00BF3970">
      <w:pPr>
        <w:pStyle w:val="NoSpacing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14:paraId="38829737" w14:textId="148D3A8E" w:rsidR="00F03B3A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KK.6.1.2. Kur’an-ı Kerim’in peltek harflerini seslendirebilme</w:t>
      </w:r>
    </w:p>
    <w:p w14:paraId="68894436" w14:textId="04F1016F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S.1:Aşağıdaki kelimlerde bulunan peltek harfleri daire içine alınız?</w:t>
      </w:r>
    </w:p>
    <w:p w14:paraId="2CD0A11E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50AB20B" w14:textId="3CF8F51A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6DBCCC3B" wp14:editId="7EF3D91C">
            <wp:extent cx="1971950" cy="68589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950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798">
        <w:rPr>
          <w:noProof/>
        </w:rPr>
        <w:t xml:space="preserve"> </w:t>
      </w: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7711326D" wp14:editId="69C8717D">
            <wp:extent cx="1886213" cy="68589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798">
        <w:rPr>
          <w:noProof/>
        </w:rPr>
        <w:t xml:space="preserve"> </w:t>
      </w:r>
      <w:r w:rsidRPr="00C03798">
        <w:rPr>
          <w:noProof/>
        </w:rPr>
        <w:drawing>
          <wp:inline distT="0" distB="0" distL="0" distR="0" wp14:anchorId="3B916034" wp14:editId="532491C4">
            <wp:extent cx="1924319" cy="68589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3573" w14:textId="7777777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30D85485" w14:textId="7777777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62F40B0" w14:textId="4301E1D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KK.6.1.2. Kur’an-ı Kerim’in peltek harflerini seslendirebilme</w:t>
      </w:r>
    </w:p>
    <w:p w14:paraId="3D876DCB" w14:textId="7048BA52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S.2:Aşağıdaki kelimelerde peltek harfli kelimelerin okunuşlarını yazınız</w:t>
      </w:r>
    </w:p>
    <w:p w14:paraId="0F8BD49F" w14:textId="7777777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268A35E" w14:textId="6EBC8866" w:rsidR="009C3326" w:rsidRDefault="00C03798" w:rsidP="00C03798">
      <w:pPr>
        <w:spacing w:after="0" w:line="240" w:lineRule="auto"/>
        <w:jc w:val="right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51C99D07" wp14:editId="3E99E5A4">
            <wp:extent cx="4372586" cy="543001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7748B171" wp14:editId="3ACC36EF">
            <wp:extent cx="1066949" cy="55252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0B1D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AF13247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C35A73E" w14:textId="77777777" w:rsidR="00C03798" w:rsidRPr="00C03798" w:rsidRDefault="00C03798" w:rsidP="00C03798">
      <w:pPr>
        <w:rPr>
          <w:rFonts w:eastAsiaTheme="minorHAnsi"/>
          <w:u w:val="single"/>
          <w:lang w:eastAsia="en-US"/>
        </w:rPr>
      </w:pPr>
      <w:r w:rsidRPr="00C03798">
        <w:rPr>
          <w:rFonts w:eastAsiaTheme="minorHAnsi"/>
          <w:u w:val="single"/>
          <w:lang w:eastAsia="en-US"/>
        </w:rPr>
        <w:t>KK.6.1.5. Salli ve Barik dualarını ezberleyebilme.</w:t>
      </w:r>
    </w:p>
    <w:p w14:paraId="657AD2B3" w14:textId="4EF06AC9" w:rsidR="00C03798" w:rsidRPr="00C03798" w:rsidRDefault="00C03798" w:rsidP="00C03798">
      <w:pPr>
        <w:spacing w:after="0" w:line="240" w:lineRule="auto"/>
        <w:rPr>
          <w:rFonts w:eastAsiaTheme="minorHAnsi"/>
          <w:b/>
          <w:lang w:eastAsia="en-US"/>
        </w:rPr>
      </w:pP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S.3:</w:t>
      </w:r>
      <w:r w:rsidRPr="00C03798">
        <w:rPr>
          <w:rFonts w:eastAsiaTheme="minorHAnsi"/>
          <w:b/>
          <w:lang w:eastAsia="en-US"/>
        </w:rPr>
        <w:t xml:space="preserve">Allahümme salli </w:t>
      </w:r>
      <w:r>
        <w:rPr>
          <w:rFonts w:eastAsiaTheme="minorHAnsi"/>
          <w:b/>
          <w:lang w:eastAsia="en-US"/>
        </w:rPr>
        <w:t>duası</w:t>
      </w:r>
      <w:r w:rsidRPr="00C03798">
        <w:rPr>
          <w:rFonts w:eastAsiaTheme="minorHAnsi"/>
          <w:b/>
          <w:lang w:eastAsia="en-US"/>
        </w:rPr>
        <w:t>nın okunuşunu yazın.</w:t>
      </w:r>
    </w:p>
    <w:p w14:paraId="33F20960" w14:textId="77777777" w:rsidR="00C03798" w:rsidRPr="00C03798" w:rsidRDefault="00C03798" w:rsidP="00C03798">
      <w:pPr>
        <w:rPr>
          <w:rFonts w:eastAsiaTheme="minorHAnsi"/>
          <w:b/>
          <w:lang w:eastAsia="en-US"/>
        </w:rPr>
      </w:pPr>
      <w:r w:rsidRPr="00C03798">
        <w:rPr>
          <w:rFonts w:eastAsiaTheme="minorHAnsi"/>
          <w:lang w:eastAsia="en-US"/>
        </w:rPr>
        <w:t>Allahümme salli</w:t>
      </w:r>
      <w:r w:rsidRPr="00C03798">
        <w:rPr>
          <w:rFonts w:eastAsiaTheme="minorHAnsi"/>
          <w:b/>
          <w:lang w:eastAsia="en-US"/>
        </w:rPr>
        <w:t>................................................................................................................................</w:t>
      </w:r>
    </w:p>
    <w:p w14:paraId="675E7460" w14:textId="77777777" w:rsidR="00C03798" w:rsidRPr="00C03798" w:rsidRDefault="00C03798" w:rsidP="00C03798">
      <w:pPr>
        <w:rPr>
          <w:rFonts w:eastAsiaTheme="minorHAnsi"/>
          <w:b/>
          <w:lang w:eastAsia="en-US"/>
        </w:rPr>
      </w:pPr>
      <w:r w:rsidRPr="00C03798">
        <w:rPr>
          <w:rFonts w:eastAsiaTheme="minorHAnsi"/>
          <w:b/>
          <w:lang w:eastAsia="en-US"/>
        </w:rPr>
        <w:t>..........................................................................................................................................................</w:t>
      </w:r>
    </w:p>
    <w:p w14:paraId="04EFDB72" w14:textId="2A9F99B0" w:rsidR="00F03B3A" w:rsidRDefault="00F03B3A" w:rsidP="00C4379C">
      <w:pPr>
        <w:spacing w:after="0" w:line="240" w:lineRule="auto"/>
        <w:jc w:val="right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bookmarkStart w:id="2" w:name="_GoBack"/>
      <w:bookmarkEnd w:id="2"/>
    </w:p>
    <w:p w14:paraId="696D289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4F0A76F2" w14:textId="77777777" w:rsidR="00C03798" w:rsidRDefault="00C03798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BBBC24A" w14:textId="479589BE" w:rsidR="00F03B3A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KK.6.2.1. Med çeşitlerini sınıflandırabilme</w:t>
      </w:r>
    </w:p>
    <w:p w14:paraId="5C5BF752" w14:textId="5CC190BE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S.4:Aşağıdaki kelimelerde durduğumuz zaman hangi tecvid kuralı oluşur?Nedeninin yazınız?</w:t>
      </w:r>
    </w:p>
    <w:p w14:paraId="4F2BF2EF" w14:textId="1FA36A3D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5B2F6E51" wp14:editId="45A7F031">
            <wp:extent cx="5972810" cy="748665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6107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E1728C8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29842EF7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413951C" w14:textId="117C6C41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KK.6.2.1. Med çeşitlerini sınıflandırabilme</w:t>
      </w:r>
    </w:p>
    <w:p w14:paraId="4BAC28A0" w14:textId="6BC8A89C" w:rsidR="009C3326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S.5:Aşağıdaki kelimelerin hangilerinde Medddi Lazım vardır</w:t>
      </w:r>
      <w:r w:rsidR="00C4379C">
        <w:rPr>
          <w:rFonts w:ascii="Cambria" w:eastAsia="Calibri" w:hAnsi="Cambria" w:cs="Arial"/>
          <w:color w:val="000000"/>
          <w:sz w:val="24"/>
          <w:szCs w:val="24"/>
          <w:lang w:eastAsia="en-US"/>
        </w:rPr>
        <w:t>, daire içine alınız?</w:t>
      </w:r>
      <w:r>
        <w:rPr>
          <w:rFonts w:ascii="Cambria" w:eastAsia="Calibri" w:hAnsi="Cambria" w:cs="Arial"/>
          <w:color w:val="000000"/>
          <w:sz w:val="24"/>
          <w:szCs w:val="24"/>
          <w:lang w:eastAsia="en-US"/>
        </w:rPr>
        <w:t>?</w:t>
      </w:r>
    </w:p>
    <w:p w14:paraId="03E9D43A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269F6F26" w14:textId="7220779B" w:rsidR="009C3326" w:rsidRDefault="00C03798" w:rsidP="00C03798">
      <w:pPr>
        <w:tabs>
          <w:tab w:val="left" w:pos="1620"/>
          <w:tab w:val="right" w:pos="10490"/>
        </w:tabs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>
        <w:rPr>
          <w:noProof/>
        </w:rPr>
        <w:tab/>
      </w:r>
      <w:r w:rsidRPr="00C03798">
        <w:rPr>
          <w:noProof/>
        </w:rPr>
        <w:drawing>
          <wp:inline distT="0" distB="0" distL="0" distR="0" wp14:anchorId="62996C38" wp14:editId="32D98460">
            <wp:extent cx="1257476" cy="74305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57476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00186B3C" wp14:editId="43D68BED">
            <wp:extent cx="2724530" cy="72400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798">
        <w:rPr>
          <w:noProof/>
        </w:rPr>
        <w:t xml:space="preserve"> </w:t>
      </w:r>
      <w:r w:rsidRPr="00C03798">
        <w:rPr>
          <w:rFonts w:ascii="Cambria" w:eastAsia="Calibri" w:hAnsi="Cambria" w:cs="Arial"/>
          <w:color w:val="000000"/>
          <w:sz w:val="24"/>
          <w:szCs w:val="24"/>
          <w:lang w:eastAsia="en-US"/>
        </w:rPr>
        <w:drawing>
          <wp:inline distT="0" distB="0" distL="0" distR="0" wp14:anchorId="1C4DF012" wp14:editId="74FF93C4">
            <wp:extent cx="2657846" cy="7144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798">
        <w:rPr>
          <w:noProof/>
        </w:rPr>
        <w:t xml:space="preserve"> </w:t>
      </w:r>
    </w:p>
    <w:p w14:paraId="4D77C34B" w14:textId="7777777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68C00D2" w14:textId="77777777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44083355" w14:textId="0A097226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KK.6.2.3. Hz. Yunus’un imtihanı kıssasını çözümleyebilme</w:t>
      </w:r>
    </w:p>
    <w:p w14:paraId="24E319F4" w14:textId="77777777" w:rsidR="00C4379C" w:rsidRDefault="00C4379C" w:rsidP="00C4379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Soru:</w:t>
      </w:r>
      <w:r>
        <w:t xml:space="preserve"> Hz. Yunus, Ninova halkının kendisine inanmayıp kötü davranması karşısında, şehri terk etme kararı almadan önceki süreçte nasıl bir tavır sergilemiştir?</w:t>
      </w:r>
    </w:p>
    <w:p w14:paraId="376758E4" w14:textId="371B3A7D" w:rsidR="00C4379C" w:rsidRDefault="00C4379C" w:rsidP="00C4379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Cevap:</w:t>
      </w:r>
      <w:r>
        <w:t xml:space="preserve"> </w:t>
      </w:r>
    </w:p>
    <w:p w14:paraId="71899B09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3F238F7" w14:textId="77777777" w:rsidR="00C03798" w:rsidRDefault="00C03798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A50AC6B" w14:textId="13CA1246" w:rsidR="009C3326" w:rsidRDefault="009C3326" w:rsidP="009C3326">
      <w:pPr>
        <w:spacing w:after="0" w:line="240" w:lineRule="auto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  <w:r w:rsidRPr="009C3326">
        <w:rPr>
          <w:rFonts w:ascii="Cambria" w:eastAsia="Calibri" w:hAnsi="Cambria" w:cs="Arial"/>
          <w:color w:val="000000"/>
          <w:sz w:val="24"/>
          <w:szCs w:val="24"/>
          <w:lang w:eastAsia="en-US"/>
        </w:rPr>
        <w:t>KK.6.2.3. Hz. Yunus’un imtihanı kıssasını çözümleyebilme</w:t>
      </w:r>
    </w:p>
    <w:p w14:paraId="742E7237" w14:textId="77777777" w:rsidR="00C4379C" w:rsidRDefault="00C4379C" w:rsidP="00C4379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Soru:</w:t>
      </w:r>
      <w:r>
        <w:t xml:space="preserve"> Hz. Yunus'un halkının iman etmeyeceğini düşünerek şehri terk etmesine rağmen, Ninova halkının helak olmaktan (yok olmaktan) kurtulmasının temel sebebi nedir?</w:t>
      </w:r>
    </w:p>
    <w:p w14:paraId="34E09839" w14:textId="234C09A8" w:rsidR="00C4379C" w:rsidRDefault="00C4379C" w:rsidP="00C4379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Cevap:</w:t>
      </w:r>
      <w:r>
        <w:t xml:space="preserve"> </w:t>
      </w:r>
    </w:p>
    <w:p w14:paraId="1EC4BF0F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CE26F8C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5DE4A8B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BDE739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004369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6CAE8861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7EB2EF7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319A9129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11BFAA6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0F85F4D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36CBD73" w14:textId="77777777" w:rsid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0DACD2A0" w14:textId="77777777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Arial"/>
          <w:color w:val="000000"/>
          <w:sz w:val="24"/>
          <w:szCs w:val="24"/>
          <w:lang w:eastAsia="en-US"/>
        </w:rPr>
      </w:pPr>
    </w:p>
    <w:p w14:paraId="5AA54A70" w14:textId="4FAE367D" w:rsidR="00F03B3A" w:rsidRPr="00F03B3A" w:rsidRDefault="00F03B3A" w:rsidP="00F03B3A">
      <w:pPr>
        <w:spacing w:after="0" w:line="240" w:lineRule="auto"/>
        <w:jc w:val="center"/>
        <w:rPr>
          <w:rFonts w:ascii="Cambria" w:eastAsia="Calibri" w:hAnsi="Cambria" w:cs="Times New Roman"/>
          <w:color w:val="FF0000"/>
          <w:sz w:val="24"/>
          <w:szCs w:val="24"/>
          <w:lang w:eastAsia="en-US"/>
        </w:rPr>
      </w:pPr>
      <w:r w:rsidRPr="00F03B3A">
        <w:rPr>
          <w:rFonts w:ascii="Cambria" w:eastAsia="Calibri" w:hAnsi="Cambria" w:cs="Times New Roman"/>
          <w:color w:val="FF0000"/>
          <w:sz w:val="24"/>
          <w:szCs w:val="24"/>
          <w:lang w:eastAsia="en-US"/>
        </w:rPr>
        <w:t>e-akademi tv  öğrencilerimize sınavlarında başarılar diler</w:t>
      </w:r>
    </w:p>
    <w:p w14:paraId="57BF96D2" w14:textId="6F377493" w:rsidR="00F03B3A" w:rsidRPr="00F03B3A" w:rsidRDefault="00F03B3A" w:rsidP="00F03B3A">
      <w:pPr>
        <w:pStyle w:val="NoSpacing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="Cambria" w:eastAsia="Times New Roman" w:hAnsi="Cambria" w:cs="Times New Roman"/>
          <w:noProof/>
          <w:sz w:val="24"/>
          <w:szCs w:val="24"/>
          <w:lang w:eastAsia="tr-TR"/>
        </w:rPr>
        <w:drawing>
          <wp:inline distT="0" distB="0" distL="0" distR="0" wp14:anchorId="05480F60" wp14:editId="1BBE5109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F03B3A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32287" w14:textId="77777777" w:rsidR="002E6BE1" w:rsidRDefault="002E6BE1" w:rsidP="006843CB">
      <w:pPr>
        <w:spacing w:after="0" w:line="240" w:lineRule="auto"/>
      </w:pPr>
      <w:r>
        <w:separator/>
      </w:r>
    </w:p>
  </w:endnote>
  <w:endnote w:type="continuationSeparator" w:id="0">
    <w:p w14:paraId="13C3DEA0" w14:textId="77777777" w:rsidR="002E6BE1" w:rsidRDefault="002E6BE1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06E09" w14:textId="77777777" w:rsidR="002E6BE1" w:rsidRDefault="002E6BE1" w:rsidP="006843CB">
      <w:pPr>
        <w:spacing w:after="0" w:line="240" w:lineRule="auto"/>
      </w:pPr>
      <w:r>
        <w:separator/>
      </w:r>
    </w:p>
  </w:footnote>
  <w:footnote w:type="continuationSeparator" w:id="0">
    <w:p w14:paraId="36CEB639" w14:textId="77777777" w:rsidR="002E6BE1" w:rsidRDefault="002E6BE1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43CC4"/>
    <w:multiLevelType w:val="hybridMultilevel"/>
    <w:tmpl w:val="87CC369A"/>
    <w:lvl w:ilvl="0" w:tplc="37BEE0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51ADB"/>
    <w:multiLevelType w:val="hybridMultilevel"/>
    <w:tmpl w:val="F27C2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3"/>
  </w:num>
  <w:num w:numId="4">
    <w:abstractNumId w:val="8"/>
  </w:num>
  <w:num w:numId="5">
    <w:abstractNumId w:val="7"/>
  </w:num>
  <w:num w:numId="6">
    <w:abstractNumId w:val="18"/>
  </w:num>
  <w:num w:numId="7">
    <w:abstractNumId w:val="11"/>
  </w:num>
  <w:num w:numId="8">
    <w:abstractNumId w:val="12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9"/>
  </w:num>
  <w:num w:numId="13">
    <w:abstractNumId w:val="2"/>
  </w:num>
  <w:num w:numId="14">
    <w:abstractNumId w:val="4"/>
  </w:num>
  <w:num w:numId="15">
    <w:abstractNumId w:val="17"/>
  </w:num>
  <w:num w:numId="16">
    <w:abstractNumId w:val="15"/>
  </w:num>
  <w:num w:numId="17">
    <w:abstractNumId w:val="6"/>
  </w:num>
  <w:num w:numId="18">
    <w:abstractNumId w:val="10"/>
  </w:num>
  <w:num w:numId="19">
    <w:abstractNumId w:val="1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1F5CA4"/>
    <w:rsid w:val="00203060"/>
    <w:rsid w:val="00210A8B"/>
    <w:rsid w:val="002140E8"/>
    <w:rsid w:val="00224716"/>
    <w:rsid w:val="00230DCC"/>
    <w:rsid w:val="00233FF3"/>
    <w:rsid w:val="00247E3C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E6BE1"/>
    <w:rsid w:val="002F0210"/>
    <w:rsid w:val="002F0E96"/>
    <w:rsid w:val="003079CC"/>
    <w:rsid w:val="00315EC8"/>
    <w:rsid w:val="00323396"/>
    <w:rsid w:val="003422A0"/>
    <w:rsid w:val="00351AE4"/>
    <w:rsid w:val="003556ED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54C7C"/>
    <w:rsid w:val="0055576E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64AB"/>
    <w:rsid w:val="0069773B"/>
    <w:rsid w:val="006A0B1F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16FBA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7749B"/>
    <w:rsid w:val="00980F27"/>
    <w:rsid w:val="00991FEA"/>
    <w:rsid w:val="00996231"/>
    <w:rsid w:val="009A00D1"/>
    <w:rsid w:val="009A2B34"/>
    <w:rsid w:val="009B2271"/>
    <w:rsid w:val="009B26AA"/>
    <w:rsid w:val="009B2DAC"/>
    <w:rsid w:val="009C3326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47829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2118"/>
    <w:rsid w:val="00B7548E"/>
    <w:rsid w:val="00B90CB9"/>
    <w:rsid w:val="00B954B0"/>
    <w:rsid w:val="00BA65B8"/>
    <w:rsid w:val="00BC193E"/>
    <w:rsid w:val="00BC2CC4"/>
    <w:rsid w:val="00BC6B50"/>
    <w:rsid w:val="00BD6C50"/>
    <w:rsid w:val="00BE3C8D"/>
    <w:rsid w:val="00BE7150"/>
    <w:rsid w:val="00BF2E27"/>
    <w:rsid w:val="00BF3970"/>
    <w:rsid w:val="00C03798"/>
    <w:rsid w:val="00C215E5"/>
    <w:rsid w:val="00C2501B"/>
    <w:rsid w:val="00C27070"/>
    <w:rsid w:val="00C30FE1"/>
    <w:rsid w:val="00C348C5"/>
    <w:rsid w:val="00C41327"/>
    <w:rsid w:val="00C4379C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96725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235A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E582E"/>
    <w:rsid w:val="00DF1C20"/>
    <w:rsid w:val="00E05549"/>
    <w:rsid w:val="00E13658"/>
    <w:rsid w:val="00E13869"/>
    <w:rsid w:val="00E13C9F"/>
    <w:rsid w:val="00E16454"/>
    <w:rsid w:val="00E2036D"/>
    <w:rsid w:val="00E366B2"/>
    <w:rsid w:val="00E459DC"/>
    <w:rsid w:val="00E50397"/>
    <w:rsid w:val="00E63EAB"/>
    <w:rsid w:val="00E70E40"/>
    <w:rsid w:val="00E73E1A"/>
    <w:rsid w:val="00E81973"/>
    <w:rsid w:val="00EA2131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45B03"/>
    <w:rsid w:val="00F568CD"/>
    <w:rsid w:val="00F56EB5"/>
    <w:rsid w:val="00F61671"/>
    <w:rsid w:val="00F647F4"/>
    <w:rsid w:val="00F71732"/>
    <w:rsid w:val="00F77401"/>
    <w:rsid w:val="00F909E9"/>
    <w:rsid w:val="00FA77ED"/>
    <w:rsid w:val="00FB5D9E"/>
    <w:rsid w:val="00FD124F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E10D-1F34-41CA-8467-CC69B6C2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fatrih balat</cp:lastModifiedBy>
  <cp:revision>2</cp:revision>
  <cp:lastPrinted>2022-05-10T13:33:00Z</cp:lastPrinted>
  <dcterms:created xsi:type="dcterms:W3CDTF">2025-12-23T14:23:00Z</dcterms:created>
  <dcterms:modified xsi:type="dcterms:W3CDTF">2025-12-23T14:23:00Z</dcterms:modified>
</cp:coreProperties>
</file>